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3EBD" w:rsidRPr="0084286D" w:rsidRDefault="005D3EBD" w:rsidP="005D3EBD">
      <w:pPr>
        <w:spacing w:after="0" w:line="240" w:lineRule="auto"/>
        <w:ind w:firstLine="567"/>
        <w:jc w:val="center"/>
        <w:rPr>
          <w:rFonts w:ascii="Liberation Serif" w:hAnsi="Liberation Serif" w:cs="Times New Roman"/>
          <w:sz w:val="28"/>
          <w:szCs w:val="24"/>
        </w:rPr>
      </w:pPr>
      <w:bookmarkStart w:id="0" w:name="_GoBack"/>
      <w:bookmarkEnd w:id="0"/>
      <w:r w:rsidRPr="0084286D">
        <w:rPr>
          <w:rFonts w:ascii="Liberation Serif" w:hAnsi="Liberation Serif" w:cs="Times New Roman"/>
          <w:sz w:val="28"/>
          <w:szCs w:val="24"/>
        </w:rPr>
        <w:t>Муниципальное автономное дошкольное образовательное учреждение Детский сад комбинированного вида №16 «Тополек»</w:t>
      </w:r>
    </w:p>
    <w:p w:rsidR="005D3EBD" w:rsidRPr="0084286D" w:rsidRDefault="005D3EBD" w:rsidP="005D3EBD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8"/>
          <w:szCs w:val="24"/>
        </w:rPr>
      </w:pPr>
    </w:p>
    <w:p w:rsidR="005D3EBD" w:rsidRPr="007815AF" w:rsidRDefault="005D3EBD" w:rsidP="005D3EBD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</w:p>
    <w:p w:rsidR="005D3EBD" w:rsidRPr="007815AF" w:rsidRDefault="005D3EBD" w:rsidP="005D3EBD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</w:p>
    <w:p w:rsidR="005D3EBD" w:rsidRPr="007815AF" w:rsidRDefault="005D3EBD" w:rsidP="005D3EBD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</w:p>
    <w:p w:rsidR="005D3EBD" w:rsidRPr="007815AF" w:rsidRDefault="005D3EBD" w:rsidP="005D3EBD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</w:p>
    <w:p w:rsidR="005D3EBD" w:rsidRPr="007815AF" w:rsidRDefault="005D3EBD" w:rsidP="005D3EBD">
      <w:pPr>
        <w:spacing w:after="0" w:line="240" w:lineRule="auto"/>
        <w:ind w:firstLine="567"/>
        <w:jc w:val="both"/>
        <w:rPr>
          <w:rFonts w:ascii="Liberation Serif" w:hAnsi="Liberation Serif" w:cs="Times New Roman"/>
          <w:b/>
          <w:sz w:val="24"/>
          <w:szCs w:val="24"/>
        </w:rPr>
      </w:pPr>
    </w:p>
    <w:p w:rsidR="005D3EBD" w:rsidRPr="0084286D" w:rsidRDefault="005D3EBD" w:rsidP="005D3EBD">
      <w:pPr>
        <w:spacing w:after="0" w:line="240" w:lineRule="auto"/>
        <w:ind w:firstLine="567"/>
        <w:jc w:val="center"/>
        <w:rPr>
          <w:rFonts w:ascii="Liberation Serif" w:hAnsi="Liberation Serif" w:cs="Times New Roman"/>
          <w:b/>
          <w:sz w:val="28"/>
          <w:szCs w:val="24"/>
        </w:rPr>
      </w:pPr>
      <w:r w:rsidRPr="0084286D">
        <w:rPr>
          <w:rFonts w:ascii="Liberation Serif" w:hAnsi="Liberation Serif" w:cs="Times New Roman"/>
          <w:b/>
          <w:sz w:val="28"/>
          <w:szCs w:val="24"/>
        </w:rPr>
        <w:t>Практический опыт работы</w:t>
      </w:r>
    </w:p>
    <w:p w:rsidR="005D3EBD" w:rsidRPr="0084286D" w:rsidRDefault="005D3EBD" w:rsidP="005D3EBD">
      <w:pPr>
        <w:spacing w:after="0" w:line="240" w:lineRule="auto"/>
        <w:ind w:firstLine="567"/>
        <w:jc w:val="center"/>
        <w:rPr>
          <w:rFonts w:ascii="Liberation Serif" w:hAnsi="Liberation Serif" w:cs="Times New Roman"/>
          <w:sz w:val="28"/>
          <w:szCs w:val="24"/>
        </w:rPr>
      </w:pPr>
      <w:r w:rsidRPr="0084286D">
        <w:rPr>
          <w:rFonts w:ascii="Liberation Serif" w:hAnsi="Liberation Serif" w:cs="Times New Roman"/>
          <w:sz w:val="28"/>
          <w:szCs w:val="24"/>
        </w:rPr>
        <w:t>Тема: «Моделирование как метод познавательного и речевого развития детей дошкольного возраста с ОВЗ при ознакомлении с природой».</w:t>
      </w:r>
    </w:p>
    <w:p w:rsidR="005D3EBD" w:rsidRPr="0084286D" w:rsidRDefault="005D3EBD" w:rsidP="005D3EBD">
      <w:pPr>
        <w:spacing w:after="0" w:line="240" w:lineRule="auto"/>
        <w:ind w:firstLine="567"/>
        <w:jc w:val="center"/>
        <w:rPr>
          <w:rFonts w:ascii="Liberation Serif" w:hAnsi="Liberation Serif" w:cs="Times New Roman"/>
          <w:sz w:val="28"/>
          <w:szCs w:val="24"/>
        </w:rPr>
      </w:pPr>
    </w:p>
    <w:p w:rsidR="005D3EBD" w:rsidRPr="007815AF" w:rsidRDefault="005D3EBD" w:rsidP="005D3EBD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</w:p>
    <w:p w:rsidR="005D3EBD" w:rsidRPr="007815AF" w:rsidRDefault="005D3EBD" w:rsidP="005D3EBD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</w:p>
    <w:p w:rsidR="005D3EBD" w:rsidRPr="007815AF" w:rsidRDefault="005D3EBD" w:rsidP="005D3EBD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noProof/>
          <w:sz w:val="24"/>
          <w:szCs w:val="24"/>
        </w:rPr>
        <w:drawing>
          <wp:inline distT="0" distB="0" distL="0" distR="0">
            <wp:extent cx="2157413" cy="2876550"/>
            <wp:effectExtent l="19050" t="0" r="0" b="0"/>
            <wp:docPr id="15" name="Рисунок 2" descr="C:\Users\Надежда\Desktop\РАБОТА\Уч. год 2021-2022\КОНКУРС дефектологов и логопедов\МАСТЕР-КЛАСС\Мастер-класс 2018 Киреева Н.Л\Моделирование на КОНКУРС\431e20aede946e4c6c612c58b01dec8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дежда\Desktop\РАБОТА\Уч. год 2021-2022\КОНКУРС дефектологов и логопедов\МАСТЕР-КЛАСС\Мастер-класс 2018 Киреева Н.Л\Моделирование на КОНКУРС\431e20aede946e4c6c612c58b01dec8e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7413" cy="287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Liberation Serif" w:hAnsi="Liberation Serif" w:cs="Times New Roman"/>
          <w:noProof/>
          <w:sz w:val="24"/>
          <w:szCs w:val="24"/>
        </w:rPr>
        <w:t xml:space="preserve">                         </w:t>
      </w:r>
      <w:r>
        <w:rPr>
          <w:rFonts w:ascii="Liberation Serif" w:hAnsi="Liberation Serif" w:cs="Times New Roman"/>
          <w:noProof/>
          <w:sz w:val="24"/>
          <w:szCs w:val="24"/>
        </w:rPr>
        <w:drawing>
          <wp:inline distT="0" distB="0" distL="0" distR="0">
            <wp:extent cx="2162175" cy="2882900"/>
            <wp:effectExtent l="19050" t="0" r="9525" b="0"/>
            <wp:docPr id="14" name="Рисунок 1" descr="C:\Users\Надежда\Desktop\РАБОТА\Уч. год 2021-2022\КОНКУРС дефектологов и логопедов\МАСТЕР-КЛАСС\Мастер-класс 2018 Киреева Н.Л\Моделирование на КОНКУРС\37b4183938d7d1e0cc71aefaa389d2b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дежда\Desktop\РАБОТА\Уч. год 2021-2022\КОНКУРС дефектологов и логопедов\МАСТЕР-КЛАСС\Мастер-класс 2018 Киреева Н.Л\Моделирование на КОНКУРС\37b4183938d7d1e0cc71aefaa389d2b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288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3EBD" w:rsidRPr="007815AF" w:rsidRDefault="005D3EBD" w:rsidP="005D3EBD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</w:p>
    <w:p w:rsidR="005D3EBD" w:rsidRPr="007815AF" w:rsidRDefault="005D3EBD" w:rsidP="005D3EBD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</w:p>
    <w:p w:rsidR="005D3EBD" w:rsidRPr="007815AF" w:rsidRDefault="005D3EBD" w:rsidP="005D3EBD">
      <w:pPr>
        <w:spacing w:after="0" w:line="240" w:lineRule="auto"/>
        <w:ind w:firstLine="567"/>
        <w:jc w:val="right"/>
        <w:rPr>
          <w:rFonts w:ascii="Liberation Serif" w:hAnsi="Liberation Serif" w:cs="Times New Roman"/>
          <w:sz w:val="24"/>
          <w:szCs w:val="24"/>
        </w:rPr>
      </w:pPr>
    </w:p>
    <w:p w:rsidR="005D3EBD" w:rsidRPr="007815AF" w:rsidRDefault="005D3EBD" w:rsidP="005D3EBD">
      <w:pPr>
        <w:spacing w:after="0" w:line="240" w:lineRule="auto"/>
        <w:ind w:firstLine="567"/>
        <w:jc w:val="right"/>
        <w:rPr>
          <w:rFonts w:ascii="Liberation Serif" w:hAnsi="Liberation Serif" w:cs="Times New Roman"/>
          <w:sz w:val="24"/>
          <w:szCs w:val="24"/>
        </w:rPr>
      </w:pPr>
    </w:p>
    <w:p w:rsidR="005D3EBD" w:rsidRPr="0084286D" w:rsidRDefault="005D3EBD" w:rsidP="005D3EBD">
      <w:pPr>
        <w:spacing w:after="0" w:line="240" w:lineRule="auto"/>
        <w:ind w:firstLine="567"/>
        <w:jc w:val="right"/>
        <w:rPr>
          <w:rFonts w:ascii="Liberation Serif" w:hAnsi="Liberation Serif" w:cs="Times New Roman"/>
          <w:sz w:val="28"/>
          <w:szCs w:val="24"/>
        </w:rPr>
      </w:pPr>
      <w:r w:rsidRPr="0084286D">
        <w:rPr>
          <w:rFonts w:ascii="Liberation Serif" w:hAnsi="Liberation Serif" w:cs="Times New Roman"/>
          <w:sz w:val="28"/>
          <w:szCs w:val="24"/>
        </w:rPr>
        <w:t xml:space="preserve">Составитель: </w:t>
      </w:r>
    </w:p>
    <w:p w:rsidR="005D3EBD" w:rsidRPr="0084286D" w:rsidRDefault="005D3EBD" w:rsidP="005D3EBD">
      <w:pPr>
        <w:spacing w:after="0" w:line="240" w:lineRule="auto"/>
        <w:ind w:firstLine="567"/>
        <w:jc w:val="right"/>
        <w:rPr>
          <w:rFonts w:ascii="Liberation Serif" w:hAnsi="Liberation Serif" w:cs="Times New Roman"/>
          <w:sz w:val="28"/>
          <w:szCs w:val="24"/>
        </w:rPr>
      </w:pPr>
      <w:r w:rsidRPr="0084286D">
        <w:rPr>
          <w:rFonts w:ascii="Liberation Serif" w:hAnsi="Liberation Serif" w:cs="Times New Roman"/>
          <w:sz w:val="28"/>
          <w:szCs w:val="24"/>
        </w:rPr>
        <w:t>Киреева Надежда Леонидовна, учитель-логопед 1 КК</w:t>
      </w:r>
    </w:p>
    <w:p w:rsidR="005D3EBD" w:rsidRPr="0084286D" w:rsidRDefault="005D3EBD" w:rsidP="005D3EBD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8"/>
          <w:szCs w:val="24"/>
        </w:rPr>
      </w:pPr>
    </w:p>
    <w:p w:rsidR="005D3EBD" w:rsidRPr="0084286D" w:rsidRDefault="005D3EBD" w:rsidP="005D3EBD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8"/>
          <w:szCs w:val="24"/>
        </w:rPr>
      </w:pPr>
    </w:p>
    <w:p w:rsidR="005D3EBD" w:rsidRPr="007815AF" w:rsidRDefault="005D3EBD" w:rsidP="005D3EBD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</w:p>
    <w:p w:rsidR="005D3EBD" w:rsidRPr="007815AF" w:rsidRDefault="005D3EBD" w:rsidP="005D3EBD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</w:p>
    <w:p w:rsidR="005D3EBD" w:rsidRPr="007815AF" w:rsidRDefault="005D3EBD" w:rsidP="005D3EBD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</w:p>
    <w:p w:rsidR="005D3EBD" w:rsidRPr="007815AF" w:rsidRDefault="005D3EBD" w:rsidP="005D3EBD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</w:p>
    <w:p w:rsidR="005D3EBD" w:rsidRPr="007815AF" w:rsidRDefault="005D3EBD" w:rsidP="005D3EBD">
      <w:pPr>
        <w:spacing w:after="0" w:line="240" w:lineRule="auto"/>
        <w:ind w:firstLine="567"/>
        <w:jc w:val="center"/>
        <w:rPr>
          <w:rFonts w:ascii="Liberation Serif" w:hAnsi="Liberation Serif" w:cs="Times New Roman"/>
          <w:sz w:val="24"/>
          <w:szCs w:val="24"/>
        </w:rPr>
      </w:pPr>
    </w:p>
    <w:p w:rsidR="005D3EBD" w:rsidRPr="007815AF" w:rsidRDefault="005D3EBD" w:rsidP="005D3EBD">
      <w:pPr>
        <w:spacing w:after="0" w:line="240" w:lineRule="auto"/>
        <w:ind w:firstLine="567"/>
        <w:jc w:val="center"/>
        <w:rPr>
          <w:rFonts w:ascii="Liberation Serif" w:hAnsi="Liberation Serif" w:cs="Times New Roman"/>
          <w:sz w:val="24"/>
          <w:szCs w:val="24"/>
        </w:rPr>
      </w:pPr>
    </w:p>
    <w:p w:rsidR="005D3EBD" w:rsidRPr="007815AF" w:rsidRDefault="005D3EBD" w:rsidP="005D3EBD">
      <w:pPr>
        <w:spacing w:after="0" w:line="240" w:lineRule="auto"/>
        <w:ind w:firstLine="567"/>
        <w:jc w:val="center"/>
        <w:rPr>
          <w:rFonts w:ascii="Liberation Serif" w:hAnsi="Liberation Serif" w:cs="Times New Roman"/>
          <w:sz w:val="24"/>
          <w:szCs w:val="24"/>
        </w:rPr>
      </w:pPr>
    </w:p>
    <w:p w:rsidR="005D3EBD" w:rsidRPr="007815AF" w:rsidRDefault="005D3EBD" w:rsidP="005D3EBD">
      <w:pPr>
        <w:spacing w:after="0" w:line="240" w:lineRule="auto"/>
        <w:ind w:firstLine="567"/>
        <w:jc w:val="center"/>
        <w:rPr>
          <w:rFonts w:ascii="Liberation Serif" w:hAnsi="Liberation Serif" w:cs="Times New Roman"/>
          <w:sz w:val="24"/>
          <w:szCs w:val="24"/>
        </w:rPr>
      </w:pPr>
    </w:p>
    <w:p w:rsidR="005D3EBD" w:rsidRPr="007815AF" w:rsidRDefault="005D3EBD" w:rsidP="005D3EBD">
      <w:pPr>
        <w:spacing w:after="0" w:line="240" w:lineRule="auto"/>
        <w:ind w:firstLine="567"/>
        <w:jc w:val="center"/>
        <w:rPr>
          <w:rFonts w:ascii="Liberation Serif" w:hAnsi="Liberation Serif" w:cs="Times New Roman"/>
          <w:sz w:val="24"/>
          <w:szCs w:val="24"/>
        </w:rPr>
      </w:pPr>
    </w:p>
    <w:p w:rsidR="005D3EBD" w:rsidRPr="007815AF" w:rsidRDefault="005D3EBD" w:rsidP="005D3EBD">
      <w:pPr>
        <w:spacing w:after="0" w:line="240" w:lineRule="auto"/>
        <w:ind w:firstLine="567"/>
        <w:jc w:val="center"/>
        <w:rPr>
          <w:rFonts w:ascii="Liberation Serif" w:hAnsi="Liberation Serif" w:cs="Times New Roman"/>
          <w:sz w:val="24"/>
          <w:szCs w:val="24"/>
        </w:rPr>
      </w:pPr>
    </w:p>
    <w:p w:rsidR="005D3EBD" w:rsidRPr="007815AF" w:rsidRDefault="005D3EBD" w:rsidP="005D3EBD">
      <w:pPr>
        <w:spacing w:after="0" w:line="240" w:lineRule="auto"/>
        <w:ind w:firstLine="567"/>
        <w:jc w:val="center"/>
        <w:rPr>
          <w:rFonts w:ascii="Liberation Serif" w:hAnsi="Liberation Serif" w:cs="Times New Roman"/>
          <w:sz w:val="24"/>
          <w:szCs w:val="24"/>
        </w:rPr>
      </w:pPr>
    </w:p>
    <w:p w:rsidR="005D3EBD" w:rsidRPr="007815AF" w:rsidRDefault="005D3EBD" w:rsidP="005D3EBD">
      <w:pPr>
        <w:spacing w:after="0" w:line="240" w:lineRule="auto"/>
        <w:ind w:firstLine="567"/>
        <w:jc w:val="center"/>
        <w:rPr>
          <w:rFonts w:ascii="Liberation Serif" w:hAnsi="Liberation Serif" w:cs="Times New Roman"/>
          <w:sz w:val="24"/>
          <w:szCs w:val="24"/>
        </w:rPr>
      </w:pPr>
    </w:p>
    <w:p w:rsidR="005D3EBD" w:rsidRPr="0084286D" w:rsidRDefault="005D3EBD" w:rsidP="005D3EBD">
      <w:pPr>
        <w:spacing w:after="0" w:line="240" w:lineRule="auto"/>
        <w:ind w:firstLine="567"/>
        <w:jc w:val="center"/>
        <w:rPr>
          <w:rFonts w:ascii="Liberation Serif" w:hAnsi="Liberation Serif" w:cs="Times New Roman"/>
          <w:sz w:val="28"/>
          <w:szCs w:val="24"/>
        </w:rPr>
      </w:pPr>
      <w:r w:rsidRPr="0084286D">
        <w:rPr>
          <w:rFonts w:ascii="Liberation Serif" w:hAnsi="Liberation Serif" w:cs="Times New Roman"/>
          <w:sz w:val="28"/>
          <w:szCs w:val="24"/>
        </w:rPr>
        <w:t>г. Серов</w:t>
      </w:r>
    </w:p>
    <w:p w:rsidR="005D3EBD" w:rsidRPr="000E48D7" w:rsidRDefault="005D3EBD" w:rsidP="005D3EBD">
      <w:pPr>
        <w:spacing w:after="0" w:line="240" w:lineRule="auto"/>
        <w:ind w:firstLine="567"/>
        <w:jc w:val="center"/>
        <w:rPr>
          <w:rFonts w:ascii="Liberation Serif" w:hAnsi="Liberation Serif" w:cs="Times New Roman"/>
          <w:sz w:val="28"/>
          <w:szCs w:val="24"/>
        </w:rPr>
      </w:pPr>
      <w:r w:rsidRPr="0084286D">
        <w:rPr>
          <w:rFonts w:ascii="Liberation Serif" w:hAnsi="Liberation Serif" w:cs="Times New Roman"/>
          <w:sz w:val="28"/>
          <w:szCs w:val="24"/>
        </w:rPr>
        <w:t>202</w:t>
      </w:r>
      <w:r>
        <w:rPr>
          <w:rFonts w:ascii="Liberation Serif" w:hAnsi="Liberation Serif" w:cs="Times New Roman"/>
          <w:sz w:val="28"/>
          <w:szCs w:val="24"/>
        </w:rPr>
        <w:t>3</w:t>
      </w:r>
    </w:p>
    <w:p w:rsidR="005D3EBD" w:rsidRDefault="005D3EBD" w:rsidP="005D3EBD">
      <w:pPr>
        <w:spacing w:after="0" w:line="240" w:lineRule="auto"/>
        <w:ind w:firstLine="567"/>
        <w:jc w:val="center"/>
        <w:rPr>
          <w:rFonts w:ascii="Liberation Serif" w:hAnsi="Liberation Serif" w:cs="Times New Roman"/>
          <w:b/>
          <w:sz w:val="24"/>
          <w:szCs w:val="24"/>
        </w:rPr>
      </w:pPr>
    </w:p>
    <w:p w:rsidR="005D3EBD" w:rsidRDefault="005D3EBD" w:rsidP="005D3EBD">
      <w:pPr>
        <w:spacing w:after="0" w:line="240" w:lineRule="auto"/>
        <w:ind w:firstLine="567"/>
        <w:jc w:val="center"/>
        <w:rPr>
          <w:rFonts w:ascii="Liberation Serif" w:hAnsi="Liberation Serif" w:cs="Times New Roman"/>
          <w:b/>
          <w:sz w:val="24"/>
          <w:szCs w:val="24"/>
        </w:rPr>
      </w:pPr>
    </w:p>
    <w:p w:rsidR="005D3EBD" w:rsidRPr="007815AF" w:rsidRDefault="005D3EBD" w:rsidP="005D3EBD">
      <w:pPr>
        <w:spacing w:after="0" w:line="240" w:lineRule="auto"/>
        <w:ind w:firstLine="567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7815AF">
        <w:rPr>
          <w:rFonts w:ascii="Liberation Serif" w:hAnsi="Liberation Serif" w:cs="Times New Roman"/>
          <w:b/>
          <w:sz w:val="24"/>
          <w:szCs w:val="24"/>
        </w:rPr>
        <w:t>Содержание</w:t>
      </w:r>
    </w:p>
    <w:p w:rsidR="005D3EBD" w:rsidRPr="007815AF" w:rsidRDefault="005D3EBD" w:rsidP="005D3EBD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</w:p>
    <w:p w:rsidR="005D3EBD" w:rsidRPr="007815AF" w:rsidRDefault="005D3EBD" w:rsidP="005D3EBD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7815AF">
        <w:rPr>
          <w:rFonts w:ascii="Liberation Serif" w:hAnsi="Liberation Serif" w:cs="Times New Roman"/>
          <w:sz w:val="24"/>
          <w:szCs w:val="24"/>
        </w:rPr>
        <w:t>Введение…………………………………………………………………………...</w:t>
      </w:r>
    </w:p>
    <w:p w:rsidR="005D3EBD" w:rsidRPr="007815AF" w:rsidRDefault="005D3EBD" w:rsidP="005D3EBD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7815AF">
        <w:rPr>
          <w:rFonts w:ascii="Liberation Serif" w:hAnsi="Liberation Serif" w:cs="Times New Roman"/>
          <w:sz w:val="24"/>
          <w:szCs w:val="24"/>
        </w:rPr>
        <w:t>Актуальность темы……………………………………………………………….</w:t>
      </w:r>
    </w:p>
    <w:p w:rsidR="005D3EBD" w:rsidRPr="007815AF" w:rsidRDefault="005D3EBD" w:rsidP="005D3EBD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7815AF">
        <w:rPr>
          <w:rFonts w:ascii="Liberation Serif" w:hAnsi="Liberation Serif" w:cs="Times New Roman"/>
          <w:sz w:val="24"/>
          <w:szCs w:val="24"/>
        </w:rPr>
        <w:t>Роль метода моделирования в процессе</w:t>
      </w:r>
      <w:r>
        <w:rPr>
          <w:rFonts w:ascii="Liberation Serif" w:hAnsi="Liberation Serif" w:cs="Times New Roman"/>
          <w:sz w:val="24"/>
          <w:szCs w:val="24"/>
        </w:rPr>
        <w:t xml:space="preserve"> ознакомления детей с природой, </w:t>
      </w:r>
      <w:r w:rsidRPr="007815AF">
        <w:rPr>
          <w:rFonts w:ascii="Liberation Serif" w:hAnsi="Liberation Serif" w:cs="Times New Roman"/>
          <w:sz w:val="24"/>
          <w:szCs w:val="24"/>
        </w:rPr>
        <w:t>предметным миром…………………………………………………</w:t>
      </w:r>
    </w:p>
    <w:p w:rsidR="005D3EBD" w:rsidRPr="007815AF" w:rsidRDefault="005D3EBD" w:rsidP="005D3EBD">
      <w:pPr>
        <w:pStyle w:val="a3"/>
        <w:numPr>
          <w:ilvl w:val="0"/>
          <w:numId w:val="1"/>
        </w:numPr>
        <w:spacing w:after="0" w:line="240" w:lineRule="auto"/>
        <w:ind w:left="142" w:firstLine="0"/>
        <w:jc w:val="both"/>
        <w:rPr>
          <w:rFonts w:ascii="Liberation Serif" w:hAnsi="Liberation Serif" w:cs="Times New Roman"/>
          <w:sz w:val="24"/>
          <w:szCs w:val="24"/>
        </w:rPr>
      </w:pPr>
      <w:r w:rsidRPr="007815AF">
        <w:rPr>
          <w:rFonts w:ascii="Liberation Serif" w:hAnsi="Liberation Serif" w:cs="Times New Roman"/>
          <w:sz w:val="24"/>
          <w:szCs w:val="24"/>
        </w:rPr>
        <w:t>Этапы работы по использованию моделей</w:t>
      </w:r>
    </w:p>
    <w:p w:rsidR="005D3EBD" w:rsidRPr="007815AF" w:rsidRDefault="005D3EBD" w:rsidP="005D3EBD">
      <w:pPr>
        <w:pStyle w:val="a3"/>
        <w:numPr>
          <w:ilvl w:val="0"/>
          <w:numId w:val="1"/>
        </w:numPr>
        <w:spacing w:after="0" w:line="240" w:lineRule="auto"/>
        <w:ind w:left="142" w:firstLine="0"/>
        <w:jc w:val="both"/>
        <w:rPr>
          <w:rFonts w:ascii="Liberation Serif" w:hAnsi="Liberation Serif" w:cs="Times New Roman"/>
          <w:sz w:val="24"/>
          <w:szCs w:val="24"/>
        </w:rPr>
      </w:pPr>
      <w:r w:rsidRPr="007815AF">
        <w:rPr>
          <w:rFonts w:ascii="Liberation Serif" w:hAnsi="Liberation Serif" w:cs="Times New Roman"/>
          <w:sz w:val="24"/>
          <w:szCs w:val="24"/>
        </w:rPr>
        <w:t>Место метода моделирования в организации образовательного процесса</w:t>
      </w:r>
    </w:p>
    <w:p w:rsidR="005D3EBD" w:rsidRPr="007815AF" w:rsidRDefault="005D3EBD" w:rsidP="005D3EBD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7815AF">
        <w:rPr>
          <w:rFonts w:ascii="Liberation Serif" w:hAnsi="Liberation Serif" w:cs="Times New Roman"/>
          <w:sz w:val="24"/>
          <w:szCs w:val="24"/>
        </w:rPr>
        <w:t>Опыт работы с детьми по теме………………………………………………</w:t>
      </w:r>
      <w:r>
        <w:rPr>
          <w:rFonts w:ascii="Liberation Serif" w:hAnsi="Liberation Serif" w:cs="Times New Roman"/>
          <w:sz w:val="24"/>
          <w:szCs w:val="24"/>
        </w:rPr>
        <w:t>….</w:t>
      </w:r>
    </w:p>
    <w:p w:rsidR="005D3EBD" w:rsidRPr="007815AF" w:rsidRDefault="005D3EBD" w:rsidP="005D3EBD">
      <w:pPr>
        <w:pStyle w:val="a3"/>
        <w:numPr>
          <w:ilvl w:val="0"/>
          <w:numId w:val="2"/>
        </w:numPr>
        <w:spacing w:after="0" w:line="240" w:lineRule="auto"/>
        <w:ind w:left="142" w:firstLine="0"/>
        <w:jc w:val="both"/>
        <w:rPr>
          <w:rFonts w:ascii="Liberation Serif" w:hAnsi="Liberation Serif" w:cs="Times New Roman"/>
          <w:sz w:val="24"/>
          <w:szCs w:val="24"/>
        </w:rPr>
      </w:pPr>
      <w:r w:rsidRPr="007815AF">
        <w:rPr>
          <w:rFonts w:ascii="Liberation Serif" w:hAnsi="Liberation Serif" w:cs="Times New Roman"/>
          <w:sz w:val="24"/>
          <w:szCs w:val="24"/>
        </w:rPr>
        <w:t>Алгоритм построения занятия углубленно-познавательного типа «Знатоки птиц»</w:t>
      </w:r>
    </w:p>
    <w:p w:rsidR="005D3EBD" w:rsidRPr="007815AF" w:rsidRDefault="005D3EBD" w:rsidP="005D3EBD">
      <w:pPr>
        <w:pStyle w:val="a3"/>
        <w:numPr>
          <w:ilvl w:val="0"/>
          <w:numId w:val="2"/>
        </w:numPr>
        <w:spacing w:after="0" w:line="240" w:lineRule="auto"/>
        <w:ind w:left="142" w:firstLine="0"/>
        <w:jc w:val="both"/>
        <w:rPr>
          <w:rFonts w:ascii="Liberation Serif" w:hAnsi="Liberation Serif" w:cs="Times New Roman"/>
          <w:sz w:val="24"/>
          <w:szCs w:val="24"/>
        </w:rPr>
      </w:pPr>
      <w:r w:rsidRPr="007815AF">
        <w:rPr>
          <w:rFonts w:ascii="Liberation Serif" w:hAnsi="Liberation Serif" w:cs="Times New Roman"/>
          <w:sz w:val="24"/>
          <w:szCs w:val="24"/>
        </w:rPr>
        <w:t>Результативность занятия</w:t>
      </w:r>
    </w:p>
    <w:p w:rsidR="005D3EBD" w:rsidRPr="007815AF" w:rsidRDefault="005D3EBD" w:rsidP="005D3EBD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7815AF">
        <w:rPr>
          <w:rFonts w:ascii="Liberation Serif" w:hAnsi="Liberation Serif" w:cs="Times New Roman"/>
          <w:sz w:val="24"/>
          <w:szCs w:val="24"/>
        </w:rPr>
        <w:t>Заключение…………………………………………………………………………</w:t>
      </w:r>
    </w:p>
    <w:p w:rsidR="005D3EBD" w:rsidRPr="007815AF" w:rsidRDefault="005D3EBD" w:rsidP="005D3EBD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7815AF">
        <w:rPr>
          <w:rFonts w:ascii="Liberation Serif" w:hAnsi="Liberation Serif" w:cs="Times New Roman"/>
          <w:sz w:val="24"/>
          <w:szCs w:val="24"/>
        </w:rPr>
        <w:t>Литература………………………………………………………………………….</w:t>
      </w:r>
    </w:p>
    <w:p w:rsidR="005D3EBD" w:rsidRPr="007815AF" w:rsidRDefault="005D3EBD" w:rsidP="005D3EBD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7815AF">
        <w:rPr>
          <w:rFonts w:ascii="Liberation Serif" w:hAnsi="Liberation Serif" w:cs="Times New Roman"/>
          <w:sz w:val="24"/>
          <w:szCs w:val="24"/>
        </w:rPr>
        <w:t>Приложение ……………………………………………………………………</w:t>
      </w:r>
      <w:r>
        <w:rPr>
          <w:rFonts w:ascii="Liberation Serif" w:hAnsi="Liberation Serif" w:cs="Times New Roman"/>
          <w:sz w:val="24"/>
          <w:szCs w:val="24"/>
        </w:rPr>
        <w:t>….</w:t>
      </w:r>
    </w:p>
    <w:p w:rsidR="005D3EBD" w:rsidRPr="007815AF" w:rsidRDefault="005D3EBD" w:rsidP="005D3EBD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</w:p>
    <w:p w:rsidR="005D3EBD" w:rsidRPr="007815AF" w:rsidRDefault="005D3EBD" w:rsidP="005D3EBD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</w:p>
    <w:p w:rsidR="005D3EBD" w:rsidRPr="007815AF" w:rsidRDefault="005D3EBD" w:rsidP="005D3EBD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</w:p>
    <w:p w:rsidR="005D3EBD" w:rsidRPr="007815AF" w:rsidRDefault="005D3EBD" w:rsidP="005D3EBD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</w:p>
    <w:p w:rsidR="005D3EBD" w:rsidRPr="007815AF" w:rsidRDefault="005D3EBD" w:rsidP="005D3EBD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</w:p>
    <w:p w:rsidR="005D3EBD" w:rsidRPr="007815AF" w:rsidRDefault="005D3EBD" w:rsidP="005D3EBD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</w:p>
    <w:p w:rsidR="005D3EBD" w:rsidRPr="007815AF" w:rsidRDefault="005D3EBD" w:rsidP="005D3EBD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</w:p>
    <w:p w:rsidR="005D3EBD" w:rsidRPr="007815AF" w:rsidRDefault="005D3EBD" w:rsidP="005D3EBD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</w:p>
    <w:p w:rsidR="005D3EBD" w:rsidRPr="007815AF" w:rsidRDefault="005D3EBD" w:rsidP="005D3EBD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</w:p>
    <w:p w:rsidR="005D3EBD" w:rsidRPr="007815AF" w:rsidRDefault="005D3EBD" w:rsidP="005D3EBD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</w:p>
    <w:p w:rsidR="005D3EBD" w:rsidRPr="007815AF" w:rsidRDefault="005D3EBD" w:rsidP="005D3EBD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</w:p>
    <w:p w:rsidR="005D3EBD" w:rsidRPr="007815AF" w:rsidRDefault="005D3EBD" w:rsidP="005D3EBD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</w:p>
    <w:p w:rsidR="005D3EBD" w:rsidRPr="007815AF" w:rsidRDefault="005D3EBD" w:rsidP="005D3EBD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</w:p>
    <w:p w:rsidR="005D3EBD" w:rsidRPr="007815AF" w:rsidRDefault="005D3EBD" w:rsidP="005D3EBD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</w:p>
    <w:p w:rsidR="005D3EBD" w:rsidRPr="007815AF" w:rsidRDefault="005D3EBD" w:rsidP="005D3EBD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</w:p>
    <w:p w:rsidR="005D3EBD" w:rsidRPr="007815AF" w:rsidRDefault="005D3EBD" w:rsidP="005D3EBD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</w:p>
    <w:p w:rsidR="005D3EBD" w:rsidRPr="007815AF" w:rsidRDefault="005D3EBD" w:rsidP="005D3EBD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</w:p>
    <w:p w:rsidR="005D3EBD" w:rsidRPr="007815AF" w:rsidRDefault="005D3EBD" w:rsidP="005D3EBD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</w:p>
    <w:p w:rsidR="005D3EBD" w:rsidRPr="007815AF" w:rsidRDefault="005D3EBD" w:rsidP="005D3EBD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</w:p>
    <w:p w:rsidR="005D3EBD" w:rsidRPr="007815AF" w:rsidRDefault="005D3EBD" w:rsidP="005D3EBD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</w:p>
    <w:p w:rsidR="005D3EBD" w:rsidRPr="007815AF" w:rsidRDefault="005D3EBD" w:rsidP="005D3EBD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</w:p>
    <w:p w:rsidR="005D3EBD" w:rsidRPr="007815AF" w:rsidRDefault="005D3EBD" w:rsidP="005D3EBD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</w:p>
    <w:p w:rsidR="005D3EBD" w:rsidRPr="007815AF" w:rsidRDefault="005D3EBD" w:rsidP="005D3EBD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</w:p>
    <w:p w:rsidR="005D3EBD" w:rsidRPr="007815AF" w:rsidRDefault="005D3EBD" w:rsidP="005D3EBD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</w:p>
    <w:p w:rsidR="005D3EBD" w:rsidRPr="007815AF" w:rsidRDefault="005D3EBD" w:rsidP="005D3EBD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</w:p>
    <w:p w:rsidR="005D3EBD" w:rsidRPr="007815AF" w:rsidRDefault="005D3EBD" w:rsidP="005D3EBD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</w:p>
    <w:p w:rsidR="005D3EBD" w:rsidRPr="007815AF" w:rsidRDefault="005D3EBD" w:rsidP="005D3EBD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</w:p>
    <w:p w:rsidR="005D3EBD" w:rsidRPr="007815AF" w:rsidRDefault="005D3EBD" w:rsidP="005D3EBD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</w:p>
    <w:p w:rsidR="005D3EBD" w:rsidRDefault="005D3EBD" w:rsidP="005D3EBD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</w:p>
    <w:p w:rsidR="005D3EBD" w:rsidRDefault="005D3EBD" w:rsidP="005D3EBD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</w:p>
    <w:p w:rsidR="005D3EBD" w:rsidRDefault="005D3EBD" w:rsidP="005D3EBD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</w:p>
    <w:p w:rsidR="005D3EBD" w:rsidRDefault="005D3EBD" w:rsidP="005D3EBD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</w:p>
    <w:p w:rsidR="005D3EBD" w:rsidRDefault="005D3EBD" w:rsidP="005D3EBD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</w:p>
    <w:p w:rsidR="005D3EBD" w:rsidRDefault="005D3EBD" w:rsidP="005D3EBD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</w:p>
    <w:p w:rsidR="005D3EBD" w:rsidRPr="007815AF" w:rsidRDefault="005D3EBD" w:rsidP="005D3EBD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</w:p>
    <w:p w:rsidR="005D3EBD" w:rsidRPr="007815AF" w:rsidRDefault="005D3EBD" w:rsidP="005D3EBD">
      <w:pPr>
        <w:spacing w:after="0" w:line="240" w:lineRule="auto"/>
        <w:ind w:left="3402" w:firstLine="567"/>
        <w:jc w:val="both"/>
        <w:rPr>
          <w:rFonts w:ascii="Liberation Serif" w:hAnsi="Liberation Serif" w:cs="Times New Roman"/>
          <w:i/>
          <w:sz w:val="24"/>
          <w:szCs w:val="24"/>
        </w:rPr>
      </w:pPr>
      <w:r w:rsidRPr="007815AF">
        <w:rPr>
          <w:rFonts w:ascii="Liberation Serif" w:hAnsi="Liberation Serif" w:cs="Times New Roman"/>
          <w:i/>
          <w:sz w:val="24"/>
          <w:szCs w:val="24"/>
        </w:rPr>
        <w:lastRenderedPageBreak/>
        <w:t>… Ребенок не должен бояться, что его вдруг спросят на занятии, а он не сможет ответить…</w:t>
      </w:r>
    </w:p>
    <w:p w:rsidR="005D3EBD" w:rsidRPr="007815AF" w:rsidRDefault="005D3EBD" w:rsidP="005D3EBD">
      <w:pPr>
        <w:spacing w:after="0" w:line="240" w:lineRule="auto"/>
        <w:ind w:left="3402" w:firstLine="567"/>
        <w:jc w:val="both"/>
        <w:rPr>
          <w:rFonts w:ascii="Liberation Serif" w:hAnsi="Liberation Serif" w:cs="Times New Roman"/>
          <w:i/>
          <w:sz w:val="24"/>
          <w:szCs w:val="24"/>
        </w:rPr>
      </w:pPr>
      <w:r w:rsidRPr="007815AF">
        <w:rPr>
          <w:rFonts w:ascii="Liberation Serif" w:hAnsi="Liberation Serif" w:cs="Times New Roman"/>
          <w:i/>
          <w:sz w:val="24"/>
          <w:szCs w:val="24"/>
        </w:rPr>
        <w:t>Где же гуманность методов, если они затрудняют ребенку процесс познания и отталкивают его от знаний, осложняют жизнь, отношение к близким ему людям?</w:t>
      </w:r>
    </w:p>
    <w:p w:rsidR="005D3EBD" w:rsidRPr="007815AF" w:rsidRDefault="005D3EBD" w:rsidP="005D3EBD">
      <w:pPr>
        <w:spacing w:after="0" w:line="240" w:lineRule="auto"/>
        <w:ind w:left="3402" w:firstLine="567"/>
        <w:jc w:val="right"/>
        <w:rPr>
          <w:rFonts w:ascii="Liberation Serif" w:hAnsi="Liberation Serif" w:cs="Times New Roman"/>
          <w:i/>
          <w:sz w:val="24"/>
          <w:szCs w:val="24"/>
        </w:rPr>
      </w:pPr>
      <w:r w:rsidRPr="007815AF">
        <w:rPr>
          <w:rFonts w:ascii="Liberation Serif" w:hAnsi="Liberation Serif" w:cs="Times New Roman"/>
          <w:i/>
          <w:sz w:val="24"/>
          <w:szCs w:val="24"/>
        </w:rPr>
        <w:t>Ш.</w:t>
      </w:r>
      <w:r>
        <w:rPr>
          <w:rFonts w:ascii="Liberation Serif" w:hAnsi="Liberation Serif" w:cs="Times New Roman"/>
          <w:i/>
          <w:sz w:val="24"/>
          <w:szCs w:val="24"/>
        </w:rPr>
        <w:t xml:space="preserve"> </w:t>
      </w:r>
      <w:r w:rsidRPr="007815AF">
        <w:rPr>
          <w:rFonts w:ascii="Liberation Serif" w:hAnsi="Liberation Serif" w:cs="Times New Roman"/>
          <w:i/>
          <w:sz w:val="24"/>
          <w:szCs w:val="24"/>
        </w:rPr>
        <w:t>А.</w:t>
      </w:r>
      <w:r>
        <w:rPr>
          <w:rFonts w:ascii="Liberation Serif" w:hAnsi="Liberation Serif" w:cs="Times New Roman"/>
          <w:i/>
          <w:sz w:val="24"/>
          <w:szCs w:val="24"/>
        </w:rPr>
        <w:t xml:space="preserve"> </w:t>
      </w:r>
      <w:r w:rsidRPr="007815AF">
        <w:rPr>
          <w:rFonts w:ascii="Liberation Serif" w:hAnsi="Liberation Serif" w:cs="Times New Roman"/>
          <w:i/>
          <w:sz w:val="24"/>
          <w:szCs w:val="24"/>
        </w:rPr>
        <w:t>Амонашвили</w:t>
      </w:r>
    </w:p>
    <w:p w:rsidR="005D3EBD" w:rsidRPr="007815AF" w:rsidRDefault="005D3EBD" w:rsidP="005D3EBD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</w:p>
    <w:p w:rsidR="005D3EBD" w:rsidRPr="007815AF" w:rsidRDefault="005D3EBD" w:rsidP="005D3EBD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7815AF">
        <w:rPr>
          <w:rFonts w:ascii="Liberation Serif" w:hAnsi="Liberation Serif" w:cs="Times New Roman"/>
          <w:sz w:val="24"/>
          <w:szCs w:val="24"/>
        </w:rPr>
        <w:t>Дошкольный возраст – яркая, неповторимая страница жизни. В сознании современных педагогов и родителей сложился верный взгляд на дошкольное детство как весьма важный возрастной этап, период старта, в решающей степени определяющий все дальнейшее развитие ребенка. Как помочь ребенку войти в современный мир и познать его, приобщиться к его ценностям, научить быть самостоятельным и умелым?</w:t>
      </w:r>
    </w:p>
    <w:p w:rsidR="005D3EBD" w:rsidRPr="0011671F" w:rsidRDefault="005D3EBD" w:rsidP="005D3EBD">
      <w:pPr>
        <w:shd w:val="clear" w:color="auto" w:fill="FFFFFF"/>
        <w:spacing w:after="0" w:line="240" w:lineRule="auto"/>
        <w:jc w:val="both"/>
        <w:textAlignment w:val="baseline"/>
        <w:rPr>
          <w:rFonts w:ascii="Liberation Serif" w:eastAsia="Times New Roman" w:hAnsi="Liberation Serif" w:cs="Times New Roman"/>
          <w:sz w:val="24"/>
          <w:szCs w:val="24"/>
        </w:rPr>
      </w:pPr>
      <w:r>
        <w:rPr>
          <w:rFonts w:ascii="Liberation Serif" w:eastAsia="Times New Roman" w:hAnsi="Liberation Serif" w:cs="Times New Roman"/>
          <w:color w:val="333333"/>
          <w:sz w:val="24"/>
          <w:szCs w:val="24"/>
        </w:rPr>
        <w:tab/>
      </w:r>
      <w:r w:rsidRPr="0011671F">
        <w:rPr>
          <w:rFonts w:ascii="Liberation Serif" w:eastAsia="Times New Roman" w:hAnsi="Liberation Serif" w:cs="Times New Roman"/>
          <w:sz w:val="24"/>
          <w:szCs w:val="24"/>
        </w:rPr>
        <w:t>Важным положением ФГОС ДО являются целевые ориентиры, которые определяются документом как «возможные достижения ре</w:t>
      </w:r>
      <w:r w:rsidRPr="0011671F">
        <w:rPr>
          <w:rFonts w:ascii="Liberation Serif" w:eastAsia="Times New Roman" w:hAnsi="Liberation Serif" w:cs="Times New Roman"/>
          <w:sz w:val="24"/>
          <w:szCs w:val="24"/>
        </w:rPr>
        <w:softHyphen/>
        <w:t>бенка» — не обязательные, но возможные и желательные достижения в его интеллек</w:t>
      </w:r>
      <w:r w:rsidRPr="0011671F">
        <w:rPr>
          <w:rFonts w:ascii="Liberation Serif" w:eastAsia="Times New Roman" w:hAnsi="Liberation Serif" w:cs="Times New Roman"/>
          <w:sz w:val="24"/>
          <w:szCs w:val="24"/>
        </w:rPr>
        <w:softHyphen/>
        <w:t xml:space="preserve">туальном и личностном развитии. </w:t>
      </w:r>
      <w:r w:rsidRPr="0011671F">
        <w:rPr>
          <w:rFonts w:ascii="Liberation Serif" w:eastAsia="Times New Roman" w:hAnsi="Liberation Serif" w:cs="Times New Roman"/>
          <w:sz w:val="24"/>
          <w:szCs w:val="24"/>
        </w:rPr>
        <w:tab/>
        <w:t>Дости</w:t>
      </w:r>
      <w:r w:rsidRPr="0011671F">
        <w:rPr>
          <w:rFonts w:ascii="Liberation Serif" w:eastAsia="Times New Roman" w:hAnsi="Liberation Serif" w:cs="Times New Roman"/>
          <w:sz w:val="24"/>
          <w:szCs w:val="24"/>
        </w:rPr>
        <w:softHyphen/>
        <w:t>жения в общении с природой сформулиро</w:t>
      </w:r>
      <w:r w:rsidRPr="0011671F">
        <w:rPr>
          <w:rFonts w:ascii="Liberation Serif" w:eastAsia="Times New Roman" w:hAnsi="Liberation Serif" w:cs="Times New Roman"/>
          <w:sz w:val="24"/>
          <w:szCs w:val="24"/>
        </w:rPr>
        <w:softHyphen/>
        <w:t>ваны следующим образом:</w:t>
      </w:r>
    </w:p>
    <w:p w:rsidR="005D3EBD" w:rsidRPr="0011671F" w:rsidRDefault="005D3EBD" w:rsidP="005D3EBD">
      <w:pPr>
        <w:shd w:val="clear" w:color="auto" w:fill="FFFFFF"/>
        <w:spacing w:after="0" w:line="240" w:lineRule="auto"/>
        <w:jc w:val="both"/>
        <w:textAlignment w:val="baseline"/>
        <w:rPr>
          <w:rFonts w:ascii="Liberation Serif" w:eastAsia="Times New Roman" w:hAnsi="Liberation Serif" w:cs="Times New Roman"/>
          <w:sz w:val="24"/>
          <w:szCs w:val="24"/>
        </w:rPr>
      </w:pPr>
      <w:r w:rsidRPr="0011671F">
        <w:rPr>
          <w:rFonts w:ascii="Liberation Serif" w:eastAsia="Times New Roman" w:hAnsi="Liberation Serif" w:cs="Times New Roman"/>
          <w:bCs/>
          <w:sz w:val="24"/>
          <w:szCs w:val="24"/>
        </w:rPr>
        <w:t> «Ребенок про</w:t>
      </w:r>
      <w:r w:rsidRPr="0011671F">
        <w:rPr>
          <w:rFonts w:ascii="Liberation Serif" w:eastAsia="Times New Roman" w:hAnsi="Liberation Serif" w:cs="Times New Roman"/>
          <w:bCs/>
          <w:sz w:val="24"/>
          <w:szCs w:val="24"/>
        </w:rPr>
        <w:softHyphen/>
        <w:t>являет любознательность, задает вопросы взрослым и сверстникам, интересуется при</w:t>
      </w:r>
      <w:r w:rsidRPr="0011671F">
        <w:rPr>
          <w:rFonts w:ascii="Liberation Serif" w:eastAsia="Times New Roman" w:hAnsi="Liberation Serif" w:cs="Times New Roman"/>
          <w:bCs/>
          <w:sz w:val="24"/>
          <w:szCs w:val="24"/>
        </w:rPr>
        <w:softHyphen/>
        <w:t>чинно-следственными связями, пытается са</w:t>
      </w:r>
      <w:r w:rsidRPr="0011671F">
        <w:rPr>
          <w:rFonts w:ascii="Liberation Serif" w:eastAsia="Times New Roman" w:hAnsi="Liberation Serif" w:cs="Times New Roman"/>
          <w:bCs/>
          <w:sz w:val="24"/>
          <w:szCs w:val="24"/>
        </w:rPr>
        <w:softHyphen/>
        <w:t>мостоятельно придумывать объяснения яв</w:t>
      </w:r>
      <w:r w:rsidRPr="0011671F">
        <w:rPr>
          <w:rFonts w:ascii="Liberation Serif" w:eastAsia="Times New Roman" w:hAnsi="Liberation Serif" w:cs="Times New Roman"/>
          <w:bCs/>
          <w:sz w:val="24"/>
          <w:szCs w:val="24"/>
        </w:rPr>
        <w:softHyphen/>
        <w:t>лениям природы… склонен наблюдать, экс</w:t>
      </w:r>
      <w:r w:rsidRPr="0011671F">
        <w:rPr>
          <w:rFonts w:ascii="Liberation Serif" w:eastAsia="Times New Roman" w:hAnsi="Liberation Serif" w:cs="Times New Roman"/>
          <w:bCs/>
          <w:sz w:val="24"/>
          <w:szCs w:val="24"/>
        </w:rPr>
        <w:softHyphen/>
        <w:t>периментировать. Обладает начальными знаниями о себе, природном и социальном мире… Обладает элементарными пред</w:t>
      </w:r>
      <w:r w:rsidRPr="0011671F">
        <w:rPr>
          <w:rFonts w:ascii="Liberation Serif" w:eastAsia="Times New Roman" w:hAnsi="Liberation Serif" w:cs="Times New Roman"/>
          <w:bCs/>
          <w:sz w:val="24"/>
          <w:szCs w:val="24"/>
        </w:rPr>
        <w:softHyphen/>
        <w:t>ставлениями из области живой природы, естествознания».</w:t>
      </w:r>
    </w:p>
    <w:p w:rsidR="005D3EBD" w:rsidRPr="0011671F" w:rsidRDefault="005D3EBD" w:rsidP="005D3EBD">
      <w:pPr>
        <w:shd w:val="clear" w:color="auto" w:fill="FFFFFF"/>
        <w:spacing w:after="0" w:line="240" w:lineRule="auto"/>
        <w:jc w:val="both"/>
        <w:textAlignment w:val="baseline"/>
        <w:rPr>
          <w:rFonts w:ascii="Liberation Serif" w:eastAsia="Times New Roman" w:hAnsi="Liberation Serif" w:cs="Times New Roman"/>
          <w:sz w:val="24"/>
          <w:szCs w:val="24"/>
        </w:rPr>
      </w:pPr>
      <w:r>
        <w:rPr>
          <w:rFonts w:ascii="Liberation Serif" w:eastAsia="Times New Roman" w:hAnsi="Liberation Serif" w:cs="Times New Roman"/>
          <w:sz w:val="24"/>
          <w:szCs w:val="24"/>
        </w:rPr>
        <w:tab/>
      </w:r>
      <w:r w:rsidRPr="0011671F">
        <w:rPr>
          <w:rFonts w:ascii="Liberation Serif" w:eastAsia="Times New Roman" w:hAnsi="Liberation Serif" w:cs="Times New Roman"/>
          <w:sz w:val="24"/>
          <w:szCs w:val="24"/>
        </w:rPr>
        <w:t>Под эти формулировки и развертывается система экологического воспитания в соответствии с ФГОС ДО.</w:t>
      </w:r>
    </w:p>
    <w:p w:rsidR="005D3EBD" w:rsidRPr="0011671F" w:rsidRDefault="005D3EBD" w:rsidP="005D3EBD">
      <w:pPr>
        <w:shd w:val="clear" w:color="auto" w:fill="FFFFFF"/>
        <w:spacing w:after="0" w:line="240" w:lineRule="auto"/>
        <w:jc w:val="both"/>
        <w:textAlignment w:val="baseline"/>
        <w:rPr>
          <w:rFonts w:ascii="Liberation Serif" w:eastAsia="Times New Roman" w:hAnsi="Liberation Serif" w:cs="Times New Roman"/>
          <w:sz w:val="24"/>
          <w:szCs w:val="24"/>
        </w:rPr>
      </w:pPr>
      <w:r w:rsidRPr="0011671F">
        <w:rPr>
          <w:rFonts w:ascii="Liberation Serif" w:eastAsia="Times New Roman" w:hAnsi="Liberation Serif" w:cs="Times New Roman"/>
          <w:sz w:val="24"/>
          <w:szCs w:val="24"/>
        </w:rPr>
        <w:t xml:space="preserve">Наша задача не просто дать детям знания, а научить добывать эти знания самому, оперировать ими, мыслить самостоятельно и творчески, т.е. владеть универсальными учебными действиями. Традиционные технологии не позволят нам до конца решить эту непростую задачу. </w:t>
      </w:r>
    </w:p>
    <w:p w:rsidR="005D3EBD" w:rsidRPr="007815AF" w:rsidRDefault="005D3EBD" w:rsidP="005D3EBD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7815AF">
        <w:rPr>
          <w:rFonts w:ascii="Liberation Serif" w:hAnsi="Liberation Serif" w:cs="Times New Roman"/>
          <w:sz w:val="24"/>
          <w:szCs w:val="24"/>
        </w:rPr>
        <w:t>Принципы личностно - ориентированной дидактики предусматривают вариативность содержания, форм и методов организации учебно-познавательной деятельности детей.  Задача воспитывающего – помочь ребенку совершенствоваться в выбранных им видах деятельности, суметь подобрать такие проблемы познания, которые близки и интересны ребенку; использовать такие способы познания,</w:t>
      </w:r>
      <w:r w:rsidRPr="005D3EBD">
        <w:rPr>
          <w:rFonts w:ascii="Liberation Serif" w:hAnsi="Liberation Serif" w:cs="Times New Roman"/>
          <w:sz w:val="24"/>
          <w:szCs w:val="24"/>
        </w:rPr>
        <w:t xml:space="preserve"> </w:t>
      </w:r>
      <w:r w:rsidRPr="007815AF">
        <w:rPr>
          <w:rFonts w:ascii="Liberation Serif" w:hAnsi="Liberation Serif" w:cs="Times New Roman"/>
          <w:sz w:val="24"/>
          <w:szCs w:val="24"/>
        </w:rPr>
        <w:t>где бы и педагог и ребенок могли бы взаимодействовать.</w:t>
      </w:r>
    </w:p>
    <w:p w:rsidR="005D3EBD" w:rsidRPr="007815AF" w:rsidRDefault="005D3EBD" w:rsidP="005D3EBD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7815AF">
        <w:rPr>
          <w:rFonts w:ascii="Liberation Serif" w:hAnsi="Liberation Serif" w:cs="Times New Roman"/>
          <w:sz w:val="24"/>
          <w:szCs w:val="24"/>
        </w:rPr>
        <w:t>В последнее время вновь возрос интерес к экологии и экологическому воспитанию. Это направление дошкольной педагогики, которое отличается от традиционного ознакомления с природой. Суть его – в процессе целенаправленного педагогического воздействия формирование у детей начала экологической культуры – осознанно – правильного отношения к явлениям, объектам живой и неживой природы, которые рядом с ним.</w:t>
      </w:r>
    </w:p>
    <w:p w:rsidR="005D3EBD" w:rsidRPr="007815AF" w:rsidRDefault="005D3EBD" w:rsidP="005D3EBD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7815AF">
        <w:rPr>
          <w:rFonts w:ascii="Liberation Serif" w:hAnsi="Liberation Serif" w:cs="Times New Roman"/>
          <w:sz w:val="24"/>
          <w:szCs w:val="24"/>
        </w:rPr>
        <w:t>Современное содержание воспитательной и образовательной работы с детьми дошкольного возраста предполагает гуманизацию всего педагогического процесса.</w:t>
      </w:r>
    </w:p>
    <w:p w:rsidR="005D3EBD" w:rsidRPr="007815AF" w:rsidRDefault="005D3EBD" w:rsidP="005D3EBD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7815AF">
        <w:rPr>
          <w:rFonts w:ascii="Liberation Serif" w:hAnsi="Liberation Serif" w:cs="Times New Roman"/>
          <w:sz w:val="24"/>
          <w:szCs w:val="24"/>
        </w:rPr>
        <w:t>Огромная роль в реализации этой проблемы отводится экологическому образованию детей. На сегодняшний день экологическая грамотность, бережное и любовное отношение к природе стали залогом выживания человека на нашей планете.</w:t>
      </w:r>
    </w:p>
    <w:p w:rsidR="005D3EBD" w:rsidRPr="007815AF" w:rsidRDefault="005D3EBD" w:rsidP="005D3EBD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7815AF">
        <w:rPr>
          <w:rFonts w:ascii="Liberation Serif" w:hAnsi="Liberation Serif" w:cs="Times New Roman"/>
          <w:sz w:val="24"/>
          <w:szCs w:val="24"/>
        </w:rPr>
        <w:t>Кроме того, экологическое образование детей – это огромный потенциал их всестороннего развития.</w:t>
      </w:r>
    </w:p>
    <w:p w:rsidR="005D3EBD" w:rsidRPr="007815AF" w:rsidRDefault="005D3EBD" w:rsidP="005D3EBD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7815AF">
        <w:rPr>
          <w:rFonts w:ascii="Liberation Serif" w:hAnsi="Liberation Serif" w:cs="Times New Roman"/>
          <w:sz w:val="24"/>
          <w:szCs w:val="24"/>
        </w:rPr>
        <w:t>Продуманное, системное знакомство ребенка с миром природы позволяет развить у него важнейшие операции мышления: анализ (наблюдая за объектами природы, дети рассматривают и изучают строение живых объектов), умение устанавливать взаимосвязи (дети выделяют способы приспособления растений и животных к сезону и к среде обитания), обобщение (дети учатся объединять животных и растения в группы на основе выделения существенных признаков).</w:t>
      </w:r>
    </w:p>
    <w:p w:rsidR="005D3EBD" w:rsidRPr="007815AF" w:rsidRDefault="005D3EBD" w:rsidP="005D3EBD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7815AF">
        <w:rPr>
          <w:rFonts w:ascii="Liberation Serif" w:hAnsi="Liberation Serif" w:cs="Times New Roman"/>
          <w:sz w:val="24"/>
          <w:szCs w:val="24"/>
        </w:rPr>
        <w:lastRenderedPageBreak/>
        <w:t>Методы экологического образования традиционны и прошли проверку временем (наглядные, словесные, практические). Однако наряду с традиционными методами педагог в ходе целенаправленной работы с детьми овладевает разнообразными современными образовательными технологиями: мнемотехникой, элементами ТРИЗ, организацией экспериментальной деятельности детей и т.д.</w:t>
      </w:r>
    </w:p>
    <w:p w:rsidR="005D3EBD" w:rsidRPr="007815AF" w:rsidRDefault="005D3EBD" w:rsidP="005D3EBD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7815AF">
        <w:rPr>
          <w:rFonts w:ascii="Liberation Serif" w:hAnsi="Liberation Serif" w:cs="Times New Roman"/>
          <w:sz w:val="24"/>
          <w:szCs w:val="24"/>
        </w:rPr>
        <w:t>Особое значение имеет овладение педагогом методами игрового проблемного обучения и наглядного моделирования.</w:t>
      </w:r>
    </w:p>
    <w:p w:rsidR="005D3EBD" w:rsidRPr="007815AF" w:rsidRDefault="005D3EBD" w:rsidP="005D3EBD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7815AF">
        <w:rPr>
          <w:rFonts w:ascii="Liberation Serif" w:hAnsi="Liberation Serif" w:cs="Times New Roman"/>
          <w:sz w:val="24"/>
          <w:szCs w:val="24"/>
        </w:rPr>
        <w:t>Метод наглядного моделирования разработан на основе исследований известного детского психолога Л.А.</w:t>
      </w:r>
      <w:r>
        <w:rPr>
          <w:rFonts w:ascii="Liberation Serif" w:hAnsi="Liberation Serif" w:cs="Times New Roman"/>
          <w:sz w:val="24"/>
          <w:szCs w:val="24"/>
        </w:rPr>
        <w:t xml:space="preserve"> </w:t>
      </w:r>
      <w:r w:rsidRPr="007815AF">
        <w:rPr>
          <w:rFonts w:ascii="Liberation Serif" w:hAnsi="Liberation Serif" w:cs="Times New Roman"/>
          <w:sz w:val="24"/>
          <w:szCs w:val="24"/>
        </w:rPr>
        <w:t>Венгера.</w:t>
      </w:r>
    </w:p>
    <w:p w:rsidR="005D3EBD" w:rsidRPr="007815AF" w:rsidRDefault="005D3EBD" w:rsidP="005D3EBD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7815AF">
        <w:rPr>
          <w:rFonts w:ascii="Liberation Serif" w:hAnsi="Liberation Serif" w:cs="Times New Roman"/>
          <w:sz w:val="24"/>
          <w:szCs w:val="24"/>
        </w:rPr>
        <w:t>Сущность этого метода заключается в том, что привлечение моделей помогает развить у детей важнейшие операции мышления.</w:t>
      </w:r>
    </w:p>
    <w:p w:rsidR="005D3EBD" w:rsidRPr="007815AF" w:rsidRDefault="005D3EBD" w:rsidP="005D3EBD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7815AF">
        <w:rPr>
          <w:rFonts w:ascii="Liberation Serif" w:hAnsi="Liberation Serif" w:cs="Times New Roman"/>
          <w:sz w:val="24"/>
          <w:szCs w:val="24"/>
        </w:rPr>
        <w:t>По мнению Л.А.</w:t>
      </w:r>
      <w:r>
        <w:rPr>
          <w:rFonts w:ascii="Liberation Serif" w:hAnsi="Liberation Serif" w:cs="Times New Roman"/>
          <w:sz w:val="24"/>
          <w:szCs w:val="24"/>
        </w:rPr>
        <w:t xml:space="preserve"> </w:t>
      </w:r>
      <w:r w:rsidRPr="007815AF">
        <w:rPr>
          <w:rFonts w:ascii="Liberation Serif" w:hAnsi="Liberation Serif" w:cs="Times New Roman"/>
          <w:sz w:val="24"/>
          <w:szCs w:val="24"/>
        </w:rPr>
        <w:t xml:space="preserve">Венгера «основой развития умственных способностей детей является овладение ребенком действиями наглядного моделирования». </w:t>
      </w:r>
    </w:p>
    <w:p w:rsidR="005D3EBD" w:rsidRPr="007815AF" w:rsidRDefault="005D3EBD" w:rsidP="005D3EBD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7815AF">
        <w:rPr>
          <w:rFonts w:ascii="Liberation Serif" w:hAnsi="Liberation Serif" w:cs="Times New Roman"/>
          <w:sz w:val="24"/>
          <w:szCs w:val="24"/>
        </w:rPr>
        <w:t xml:space="preserve">В экологическом образовании дошкольников метод наглядного моделирования разработан кандидатом педагогических наук Н.А.Кондратьевой, одним из авторов программы «Детство». </w:t>
      </w:r>
    </w:p>
    <w:p w:rsidR="005D3EBD" w:rsidRPr="007815AF" w:rsidRDefault="005D3EBD" w:rsidP="005D3EBD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7815AF">
        <w:rPr>
          <w:rFonts w:ascii="Liberation Serif" w:hAnsi="Liberation Serif" w:cs="Times New Roman"/>
          <w:sz w:val="24"/>
          <w:szCs w:val="24"/>
        </w:rPr>
        <w:t xml:space="preserve">Экологическое воспитание и обучение дошкольников основываются на систематических наблюдениях за объектами и явлениями природы и их фиксации. Оно включает игровую, трудовую, изобразительную деятельность. </w:t>
      </w:r>
    </w:p>
    <w:p w:rsidR="005D3EBD" w:rsidRDefault="005D3EBD" w:rsidP="005D3EBD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7815AF">
        <w:rPr>
          <w:rFonts w:ascii="Liberation Serif" w:hAnsi="Liberation Serif" w:cs="Times New Roman"/>
          <w:sz w:val="24"/>
          <w:szCs w:val="24"/>
        </w:rPr>
        <w:t xml:space="preserve">Но познание дошкольниками окружающего мира, явлений природы возможно не только посредством данных методов – большую помощь в этом может оказать </w:t>
      </w:r>
      <w:r w:rsidRPr="00B87A00">
        <w:rPr>
          <w:rFonts w:ascii="Liberation Serif" w:hAnsi="Liberation Serif" w:cs="Times New Roman"/>
          <w:b/>
          <w:i/>
          <w:sz w:val="24"/>
          <w:szCs w:val="24"/>
        </w:rPr>
        <w:t>моделирующая деятельность.</w:t>
      </w:r>
      <w:r w:rsidRPr="007815AF">
        <w:rPr>
          <w:rFonts w:ascii="Liberation Serif" w:hAnsi="Liberation Serif" w:cs="Times New Roman"/>
          <w:sz w:val="24"/>
          <w:szCs w:val="24"/>
        </w:rPr>
        <w:t xml:space="preserve">  </w:t>
      </w:r>
    </w:p>
    <w:p w:rsidR="005D3EBD" w:rsidRPr="007815AF" w:rsidRDefault="005D3EBD" w:rsidP="005D3EBD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7815AF">
        <w:rPr>
          <w:rFonts w:ascii="Liberation Serif" w:hAnsi="Liberation Serif" w:cs="Times New Roman"/>
          <w:sz w:val="24"/>
          <w:szCs w:val="24"/>
        </w:rPr>
        <w:t>Многообразие природных явлений, составляющих непосредственное окружение детей, создает видимость их легкого познания в процессе наблюдений. Но пугливость и скрытый образ жизни многих животных, растянутая во времени изменчивость развивающихся организмов или сезонных явлений природы, незаметные для восприятия связи и зависимости внутри природных сообществ рождают объективные трудности для дошкольников, мыслительная деятельность которых находится в стадии становления.</w:t>
      </w:r>
    </w:p>
    <w:p w:rsidR="005D3EBD" w:rsidRPr="007815AF" w:rsidRDefault="005D3EBD" w:rsidP="005D3EBD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7815AF">
        <w:rPr>
          <w:rFonts w:ascii="Liberation Serif" w:hAnsi="Liberation Serif" w:cs="Times New Roman"/>
          <w:sz w:val="24"/>
          <w:szCs w:val="24"/>
        </w:rPr>
        <w:t>Дошкольный возраст – это возраст образных форм сознания, и основными средствами, которыми ребенок овладевает в этом возрасте, являются образные средства: сенсорные эталоны, различные символы и знаки (прежде всего это разного рода наглядные модели, схемы, таблицы и т.п.). Использование обобщений позволяет ребенку обобщить свой непосредственный опыт.  Как установлено исследованиями психологов Л.Венгера, Ж. Пиаже, А. Запорожца и других, главное направление развития образного мышления, воображения, памяти состоит в овладении ребенком способности к замещению и пространственному моделированию. Это одна из сторон рассматриваемого вопроса.</w:t>
      </w:r>
    </w:p>
    <w:p w:rsidR="005D3EBD" w:rsidRPr="007815AF" w:rsidRDefault="005D3EBD" w:rsidP="005D3EBD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7815AF">
        <w:rPr>
          <w:rFonts w:ascii="Liberation Serif" w:hAnsi="Liberation Serif" w:cs="Times New Roman"/>
          <w:sz w:val="24"/>
          <w:szCs w:val="24"/>
        </w:rPr>
        <w:t>Опыт работы с детьми, страдающими различной речевой патологией показал, что они без радости включаются в учебную деятельность, у них неважная память, снижено внимание, не так подвижны психические процессы; они мало проявляют интереса к поисковой деятельности и с трудом планируют любые ее виды; не готовы к выполнению заданий, не отличаются высокой работоспособностью.</w:t>
      </w:r>
    </w:p>
    <w:p w:rsidR="005D3EBD" w:rsidRPr="007815AF" w:rsidRDefault="005D3EBD" w:rsidP="005D3EBD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7815AF">
        <w:rPr>
          <w:rFonts w:ascii="Liberation Serif" w:hAnsi="Liberation Serif" w:cs="Times New Roman"/>
          <w:sz w:val="24"/>
          <w:szCs w:val="24"/>
        </w:rPr>
        <w:t>Кроме того, дети не умеют грамотно излагать свои мысли, теряют основную нить рассказа, путают или забывают события, нет последовательности в изложении содержания.</w:t>
      </w:r>
    </w:p>
    <w:p w:rsidR="005D3EBD" w:rsidRPr="007815AF" w:rsidRDefault="005D3EBD" w:rsidP="005D3EBD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7815AF">
        <w:rPr>
          <w:rFonts w:ascii="Liberation Serif" w:hAnsi="Liberation Serif" w:cs="Times New Roman"/>
          <w:sz w:val="24"/>
          <w:szCs w:val="24"/>
        </w:rPr>
        <w:t xml:space="preserve">Значит, очень важно пробудить у детей с общим недоразвитием речи интерес к занятиям, увлечь их, превратить непосильный труд в любимый и самый доступный вид деятельности – игру, и тем самым облегчить процесс познания. </w:t>
      </w:r>
    </w:p>
    <w:p w:rsidR="005D3EBD" w:rsidRPr="007815AF" w:rsidRDefault="005D3EBD" w:rsidP="005D3EBD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7815AF">
        <w:rPr>
          <w:rFonts w:ascii="Liberation Serif" w:hAnsi="Liberation Serif" w:cs="Times New Roman"/>
          <w:sz w:val="24"/>
          <w:szCs w:val="24"/>
        </w:rPr>
        <w:t>Это отвечает одному из принципов гуманизации педагогики – принципу игрового познания.</w:t>
      </w:r>
    </w:p>
    <w:p w:rsidR="005D3EBD" w:rsidRPr="007815AF" w:rsidRDefault="005D3EBD" w:rsidP="005D3EBD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7815AF">
        <w:rPr>
          <w:rFonts w:ascii="Liberation Serif" w:hAnsi="Liberation Serif" w:cs="Times New Roman"/>
          <w:sz w:val="24"/>
          <w:szCs w:val="24"/>
        </w:rPr>
        <w:t>Поэтому, обратила особое внимание на использование метода моделирования в работе с детьми с общим речевым недоразвитием.</w:t>
      </w:r>
    </w:p>
    <w:p w:rsidR="005D3EBD" w:rsidRPr="00190609" w:rsidRDefault="005D3EBD" w:rsidP="005D3EBD">
      <w:pPr>
        <w:spacing w:after="0" w:line="240" w:lineRule="auto"/>
        <w:ind w:firstLine="567"/>
        <w:jc w:val="both"/>
        <w:rPr>
          <w:rFonts w:ascii="Liberation Serif" w:hAnsi="Liberation Serif" w:cs="Times New Roman"/>
          <w:b/>
          <w:sz w:val="24"/>
          <w:szCs w:val="24"/>
        </w:rPr>
      </w:pPr>
      <w:r w:rsidRPr="007815AF">
        <w:rPr>
          <w:rFonts w:ascii="Liberation Serif" w:hAnsi="Liberation Serif" w:cs="Times New Roman"/>
          <w:sz w:val="24"/>
          <w:szCs w:val="24"/>
        </w:rPr>
        <w:lastRenderedPageBreak/>
        <w:t xml:space="preserve">Из всего сказанного обозначена тема работы </w:t>
      </w:r>
      <w:r w:rsidRPr="00190609">
        <w:rPr>
          <w:rFonts w:ascii="Liberation Serif" w:hAnsi="Liberation Serif" w:cs="Times New Roman"/>
          <w:b/>
          <w:sz w:val="24"/>
          <w:szCs w:val="24"/>
        </w:rPr>
        <w:t>«Роль моделирования и наглядных пособий в экологическом воспитании детей старшего дошкольного возраста с общим недоразвитием речи (ОНР).</w:t>
      </w:r>
    </w:p>
    <w:p w:rsidR="005D3EBD" w:rsidRPr="007815AF" w:rsidRDefault="005D3EBD" w:rsidP="005D3EBD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7815AF">
        <w:rPr>
          <w:rFonts w:ascii="Liberation Serif" w:hAnsi="Liberation Serif" w:cs="Times New Roman"/>
          <w:sz w:val="24"/>
          <w:szCs w:val="24"/>
        </w:rPr>
        <w:t>Цель: показать эффективность использования моделей и процесса моделирования (моделирующей деятельности) при ознакомлении детей с миром природы, экологическом воспитании;</w:t>
      </w:r>
      <w:r>
        <w:rPr>
          <w:rFonts w:ascii="Liberation Serif" w:hAnsi="Liberation Serif" w:cs="Times New Roman"/>
          <w:sz w:val="24"/>
          <w:szCs w:val="24"/>
        </w:rPr>
        <w:t xml:space="preserve"> е</w:t>
      </w:r>
      <w:r w:rsidRPr="007815AF">
        <w:rPr>
          <w:rFonts w:ascii="Liberation Serif" w:hAnsi="Liberation Serif" w:cs="Times New Roman"/>
          <w:sz w:val="24"/>
          <w:szCs w:val="24"/>
        </w:rPr>
        <w:t xml:space="preserve">го значение в процессе понимания, запоминания и воспроизведения содержания. Показать, что данный метод является оптимальным в достижении каждым ребенком целей, предусмотренных </w:t>
      </w:r>
      <w:r>
        <w:rPr>
          <w:rFonts w:ascii="Liberation Serif" w:hAnsi="Liberation Serif" w:cs="Times New Roman"/>
          <w:sz w:val="24"/>
          <w:szCs w:val="24"/>
        </w:rPr>
        <w:t>ФГОС ДО.</w:t>
      </w:r>
    </w:p>
    <w:p w:rsidR="005D3EBD" w:rsidRPr="007815AF" w:rsidRDefault="005D3EBD" w:rsidP="005D3EBD">
      <w:pPr>
        <w:spacing w:after="0" w:line="240" w:lineRule="auto"/>
        <w:ind w:firstLine="567"/>
        <w:rPr>
          <w:rFonts w:ascii="Liberation Serif" w:hAnsi="Liberation Serif" w:cs="Times New Roman"/>
          <w:sz w:val="24"/>
          <w:szCs w:val="24"/>
        </w:rPr>
      </w:pPr>
      <w:r w:rsidRPr="007815AF">
        <w:rPr>
          <w:rFonts w:ascii="Liberation Serif" w:hAnsi="Liberation Serif" w:cs="Times New Roman"/>
          <w:sz w:val="24"/>
          <w:szCs w:val="24"/>
        </w:rPr>
        <w:t>Задачи работы с детьми:</w:t>
      </w:r>
    </w:p>
    <w:p w:rsidR="005D3EBD" w:rsidRPr="007815AF" w:rsidRDefault="005D3EBD" w:rsidP="005D3EBD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7815AF">
        <w:rPr>
          <w:rFonts w:ascii="Liberation Serif" w:hAnsi="Liberation Serif" w:cs="Times New Roman"/>
          <w:sz w:val="24"/>
          <w:szCs w:val="24"/>
        </w:rPr>
        <w:t>Облегчить процесс понимания, запоминания и воспроизведения материала; процесс становления связной речи при ознакомлении детей с миром природы, экологией, предметным окружением.</w:t>
      </w:r>
    </w:p>
    <w:p w:rsidR="005D3EBD" w:rsidRPr="007815AF" w:rsidRDefault="005D3EBD" w:rsidP="005D3EBD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7815AF">
        <w:rPr>
          <w:rFonts w:ascii="Liberation Serif" w:hAnsi="Liberation Serif" w:cs="Times New Roman"/>
          <w:sz w:val="24"/>
          <w:szCs w:val="24"/>
        </w:rPr>
        <w:t>Развивать способность к опосредованному решению познавательных задач, используя вспомогательные средства (символы, знаки, рисунки, схемы и т.д.), у детей с общим речевым недоразвитием.</w:t>
      </w:r>
    </w:p>
    <w:p w:rsidR="005D3EBD" w:rsidRPr="007815AF" w:rsidRDefault="005D3EBD" w:rsidP="005D3EBD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7815AF">
        <w:rPr>
          <w:rFonts w:ascii="Liberation Serif" w:hAnsi="Liberation Serif" w:cs="Times New Roman"/>
          <w:sz w:val="24"/>
          <w:szCs w:val="24"/>
        </w:rPr>
        <w:t>С помощью метода моделирования облегчить ребенку процесс познания, делая обучение более доступным, наглядным.</w:t>
      </w:r>
    </w:p>
    <w:p w:rsidR="005D3EBD" w:rsidRPr="007815AF" w:rsidRDefault="005D3EBD" w:rsidP="005D3EBD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7815AF">
        <w:rPr>
          <w:rFonts w:ascii="Liberation Serif" w:hAnsi="Liberation Serif" w:cs="Times New Roman"/>
          <w:sz w:val="24"/>
          <w:szCs w:val="24"/>
        </w:rPr>
        <w:t>Самостоятельное мышление, понимание глобальных проблем человечества, исследовательский и проектный методы обучения, моделирование, эксперимент, рефлексия, воспитание заботливого и ответственного отношения к себе и миру вокруг – вот набор ценностей системы дошкольного образования ХХ</w:t>
      </w:r>
      <w:r w:rsidRPr="007815AF">
        <w:rPr>
          <w:rFonts w:ascii="Liberation Serif" w:hAnsi="Liberation Serif" w:cs="Times New Roman"/>
          <w:sz w:val="24"/>
          <w:szCs w:val="24"/>
          <w:lang w:val="en-US"/>
        </w:rPr>
        <w:t>I</w:t>
      </w:r>
      <w:r w:rsidRPr="007815AF">
        <w:rPr>
          <w:rFonts w:ascii="Liberation Serif" w:hAnsi="Liberation Serif" w:cs="Times New Roman"/>
          <w:sz w:val="24"/>
          <w:szCs w:val="24"/>
        </w:rPr>
        <w:t xml:space="preserve"> века.</w:t>
      </w:r>
    </w:p>
    <w:p w:rsidR="005D3EBD" w:rsidRPr="007815AF" w:rsidRDefault="005D3EBD" w:rsidP="005D3EBD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7815AF">
        <w:rPr>
          <w:rFonts w:ascii="Liberation Serif" w:hAnsi="Liberation Serif" w:cs="Times New Roman"/>
          <w:sz w:val="24"/>
          <w:szCs w:val="24"/>
        </w:rPr>
        <w:t>Современная система дошкольного образования России развивается как вариативная. Вариативность достигается за счет многообразия образовательных программ и педагогических технологий, методик работы с детьми.</w:t>
      </w:r>
    </w:p>
    <w:p w:rsidR="005D3EBD" w:rsidRDefault="005D3EBD" w:rsidP="005D3EBD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7815AF">
        <w:rPr>
          <w:rFonts w:ascii="Liberation Serif" w:hAnsi="Liberation Serif" w:cs="Times New Roman"/>
          <w:sz w:val="24"/>
          <w:szCs w:val="24"/>
        </w:rPr>
        <w:t xml:space="preserve">Изучив ряд программ экологического воспитания дошкольников, свой выбор остановили на комплексной программе «Детство» (раздел «Ребенок открывает для себя мир природы»), парциальных программах Н.А.Рыжовой «Наш дом – природа»), С.Н.Николаевой «Юный эколог». </w:t>
      </w:r>
    </w:p>
    <w:p w:rsidR="005D3EBD" w:rsidRDefault="005D3EBD" w:rsidP="005D3EBD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7815AF">
        <w:rPr>
          <w:rFonts w:ascii="Liberation Serif" w:hAnsi="Liberation Serif" w:cs="Times New Roman"/>
          <w:sz w:val="24"/>
          <w:szCs w:val="24"/>
        </w:rPr>
        <w:t xml:space="preserve">Не менее ценными в практической работе с детьми является методика экологического воспитания детей старшего дошкольного возраста. В данных методических пособиях акцентировали внимание на разделах, в которых обстоятельно описывается метод моделирования. </w:t>
      </w:r>
    </w:p>
    <w:p w:rsidR="005D3EBD" w:rsidRPr="007815AF" w:rsidRDefault="005D3EBD" w:rsidP="005D3EBD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7815AF">
        <w:rPr>
          <w:rFonts w:ascii="Liberation Serif" w:hAnsi="Liberation Serif" w:cs="Times New Roman"/>
          <w:sz w:val="24"/>
          <w:szCs w:val="24"/>
        </w:rPr>
        <w:t>Дополняя и адаптируя пособия для моделирования в разных видах экологически ориентированной деятельности детей, опирались на материал парциальной программы экологического образования детей «Мы» (Н.Н.Кондратьева и др.), интерпретировали опыт педагогов-практиков, представленный на страницах научно-методических журналов. Некоторые варианты моделей разработаны в ходе практической деятельности.</w:t>
      </w:r>
    </w:p>
    <w:p w:rsidR="005D3EBD" w:rsidRPr="007815AF" w:rsidRDefault="005D3EBD" w:rsidP="005D3EBD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7815AF">
        <w:rPr>
          <w:rFonts w:ascii="Liberation Serif" w:hAnsi="Liberation Serif" w:cs="Times New Roman"/>
          <w:sz w:val="24"/>
          <w:szCs w:val="24"/>
        </w:rPr>
        <w:t>В работе использованы разные виды моделей (предметные, предметно-схематические, графические) в зависимости от вида и типа занятия, вида деятельности, уровня подготовленности детей, возраста.</w:t>
      </w:r>
    </w:p>
    <w:p w:rsidR="005D3EBD" w:rsidRPr="007815AF" w:rsidRDefault="005D3EBD" w:rsidP="005D3EBD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7815AF">
        <w:rPr>
          <w:rFonts w:ascii="Liberation Serif" w:hAnsi="Liberation Serif" w:cs="Times New Roman"/>
          <w:sz w:val="24"/>
          <w:szCs w:val="24"/>
        </w:rPr>
        <w:t>Работа по использованию моделей проводилась в определенной последовательности:</w:t>
      </w:r>
    </w:p>
    <w:p w:rsidR="005D3EBD" w:rsidRPr="007815AF" w:rsidRDefault="005D3EBD" w:rsidP="005D3EBD">
      <w:pPr>
        <w:spacing w:after="0" w:line="240" w:lineRule="auto"/>
        <w:ind w:firstLine="567"/>
        <w:jc w:val="center"/>
        <w:rPr>
          <w:rFonts w:ascii="Liberation Serif" w:hAnsi="Liberation Serif" w:cs="Times New Roman"/>
          <w:sz w:val="24"/>
          <w:szCs w:val="24"/>
        </w:rPr>
      </w:pPr>
      <w:r w:rsidRPr="007815AF">
        <w:rPr>
          <w:rFonts w:ascii="Liberation Serif" w:hAnsi="Liberation Serif" w:cs="Times New Roman"/>
          <w:sz w:val="24"/>
          <w:szCs w:val="24"/>
          <w:lang w:val="en-US"/>
        </w:rPr>
        <w:t>I</w:t>
      </w:r>
      <w:r w:rsidRPr="007815AF">
        <w:rPr>
          <w:rFonts w:ascii="Liberation Serif" w:hAnsi="Liberation Serif" w:cs="Times New Roman"/>
          <w:sz w:val="24"/>
          <w:szCs w:val="24"/>
        </w:rPr>
        <w:t xml:space="preserve"> этап</w:t>
      </w:r>
    </w:p>
    <w:p w:rsidR="005D3EBD" w:rsidRPr="007815AF" w:rsidRDefault="005D3EBD" w:rsidP="005D3EB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7815AF">
        <w:rPr>
          <w:rFonts w:ascii="Liberation Serif" w:hAnsi="Liberation Serif" w:cs="Times New Roman"/>
          <w:sz w:val="24"/>
          <w:szCs w:val="24"/>
        </w:rPr>
        <w:t>Предварительное ознакомление детей с объектами природы (наблюдения, занятия по рассматриванию), создание познавательно-информационной базы (чтение, беседы, игры и игровые упражнения).</w:t>
      </w:r>
    </w:p>
    <w:p w:rsidR="005D3EBD" w:rsidRPr="007815AF" w:rsidRDefault="005D3EBD" w:rsidP="005D3EB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7815AF">
        <w:rPr>
          <w:rFonts w:ascii="Liberation Serif" w:hAnsi="Liberation Serif" w:cs="Times New Roman"/>
          <w:sz w:val="24"/>
          <w:szCs w:val="24"/>
        </w:rPr>
        <w:t>Изучение модели (рассматривание, практические действия)</w:t>
      </w:r>
    </w:p>
    <w:p w:rsidR="005D3EBD" w:rsidRPr="007815AF" w:rsidRDefault="005D3EBD" w:rsidP="005D3EB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7815AF">
        <w:rPr>
          <w:rFonts w:ascii="Liberation Serif" w:hAnsi="Liberation Serif" w:cs="Times New Roman"/>
          <w:sz w:val="24"/>
          <w:szCs w:val="24"/>
        </w:rPr>
        <w:t>Знакомство с предметно-схематической моделью (сравнение картинки и символа, объяснение)</w:t>
      </w:r>
    </w:p>
    <w:p w:rsidR="005D3EBD" w:rsidRPr="007815AF" w:rsidRDefault="005D3EBD" w:rsidP="005D3EB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7815AF">
        <w:rPr>
          <w:rFonts w:ascii="Liberation Serif" w:hAnsi="Liberation Serif" w:cs="Times New Roman"/>
          <w:sz w:val="24"/>
          <w:szCs w:val="24"/>
        </w:rPr>
        <w:t>Демонстрация предметно-схематических моделей в процессе сравнения объектов и нахождения признаков их отличия и сходства.</w:t>
      </w:r>
    </w:p>
    <w:p w:rsidR="005D3EBD" w:rsidRPr="007815AF" w:rsidRDefault="005D3EBD" w:rsidP="005D3EB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7815AF">
        <w:rPr>
          <w:rFonts w:ascii="Liberation Serif" w:hAnsi="Liberation Serif" w:cs="Times New Roman"/>
          <w:sz w:val="24"/>
          <w:szCs w:val="24"/>
        </w:rPr>
        <w:lastRenderedPageBreak/>
        <w:t>Демонстрация моделей предметно-схематических для обобщения и систематизации знаний детей (формирование понятий).</w:t>
      </w:r>
    </w:p>
    <w:p w:rsidR="005D3EBD" w:rsidRPr="007815AF" w:rsidRDefault="005D3EBD" w:rsidP="005D3EBD">
      <w:pPr>
        <w:spacing w:after="0" w:line="240" w:lineRule="auto"/>
        <w:ind w:firstLine="567"/>
        <w:jc w:val="center"/>
        <w:rPr>
          <w:rFonts w:ascii="Liberation Serif" w:hAnsi="Liberation Serif" w:cs="Times New Roman"/>
          <w:sz w:val="24"/>
          <w:szCs w:val="24"/>
        </w:rPr>
      </w:pPr>
      <w:r w:rsidRPr="007815AF">
        <w:rPr>
          <w:rFonts w:ascii="Liberation Serif" w:hAnsi="Liberation Serif" w:cs="Times New Roman"/>
          <w:sz w:val="24"/>
          <w:szCs w:val="24"/>
          <w:lang w:val="en-US"/>
        </w:rPr>
        <w:t>II</w:t>
      </w:r>
      <w:r w:rsidRPr="007815AF">
        <w:rPr>
          <w:rFonts w:ascii="Liberation Serif" w:hAnsi="Liberation Serif" w:cs="Times New Roman"/>
          <w:sz w:val="24"/>
          <w:szCs w:val="24"/>
        </w:rPr>
        <w:t xml:space="preserve"> этап</w:t>
      </w:r>
    </w:p>
    <w:p w:rsidR="005D3EBD" w:rsidRPr="007815AF" w:rsidRDefault="005D3EBD" w:rsidP="005D3EBD">
      <w:pPr>
        <w:pStyle w:val="a3"/>
        <w:numPr>
          <w:ilvl w:val="0"/>
          <w:numId w:val="7"/>
        </w:numPr>
        <w:spacing w:after="0" w:line="240" w:lineRule="auto"/>
        <w:ind w:left="709"/>
        <w:jc w:val="both"/>
        <w:rPr>
          <w:rFonts w:ascii="Liberation Serif" w:hAnsi="Liberation Serif" w:cs="Times New Roman"/>
          <w:sz w:val="24"/>
          <w:szCs w:val="24"/>
        </w:rPr>
      </w:pPr>
      <w:r w:rsidRPr="007815AF">
        <w:rPr>
          <w:rFonts w:ascii="Liberation Serif" w:hAnsi="Liberation Serif" w:cs="Times New Roman"/>
          <w:sz w:val="24"/>
          <w:szCs w:val="24"/>
        </w:rPr>
        <w:t>Абстрагирование. Замена предметно-схематической модели на схематическую (графическую).</w:t>
      </w:r>
    </w:p>
    <w:p w:rsidR="005D3EBD" w:rsidRPr="007815AF" w:rsidRDefault="005D3EBD" w:rsidP="005D3EBD">
      <w:pPr>
        <w:spacing w:after="0" w:line="240" w:lineRule="auto"/>
        <w:ind w:firstLine="567"/>
        <w:jc w:val="center"/>
        <w:rPr>
          <w:rFonts w:ascii="Liberation Serif" w:hAnsi="Liberation Serif" w:cs="Times New Roman"/>
          <w:sz w:val="24"/>
          <w:szCs w:val="24"/>
        </w:rPr>
      </w:pPr>
      <w:r w:rsidRPr="007815AF">
        <w:rPr>
          <w:rFonts w:ascii="Liberation Serif" w:hAnsi="Liberation Serif" w:cs="Times New Roman"/>
          <w:sz w:val="24"/>
          <w:szCs w:val="24"/>
          <w:lang w:val="en-US"/>
        </w:rPr>
        <w:t>III</w:t>
      </w:r>
      <w:r w:rsidRPr="007815AF">
        <w:rPr>
          <w:rFonts w:ascii="Liberation Serif" w:hAnsi="Liberation Serif" w:cs="Times New Roman"/>
          <w:sz w:val="24"/>
          <w:szCs w:val="24"/>
        </w:rPr>
        <w:t xml:space="preserve"> этап</w:t>
      </w:r>
    </w:p>
    <w:p w:rsidR="005D3EBD" w:rsidRPr="007815AF" w:rsidRDefault="005D3EBD" w:rsidP="005D3EBD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7815AF">
        <w:rPr>
          <w:rFonts w:ascii="Liberation Serif" w:hAnsi="Liberation Serif" w:cs="Times New Roman"/>
          <w:sz w:val="24"/>
          <w:szCs w:val="24"/>
        </w:rPr>
        <w:t>Самостоятельное придумывание и конструирование предметных моделей, предметно-схематических и графических.</w:t>
      </w:r>
    </w:p>
    <w:p w:rsidR="005D3EBD" w:rsidRPr="007815AF" w:rsidRDefault="005D3EBD" w:rsidP="005D3EBD">
      <w:pPr>
        <w:pStyle w:val="a3"/>
        <w:spacing w:after="0" w:line="240" w:lineRule="auto"/>
        <w:ind w:left="142"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7815AF">
        <w:rPr>
          <w:rFonts w:ascii="Liberation Serif" w:hAnsi="Liberation Serif" w:cs="Times New Roman"/>
          <w:sz w:val="24"/>
          <w:szCs w:val="24"/>
        </w:rPr>
        <w:t>Моделирующая деятельность.</w:t>
      </w:r>
    </w:p>
    <w:p w:rsidR="005D3EBD" w:rsidRPr="007815AF" w:rsidRDefault="005D3EBD" w:rsidP="005D3EBD">
      <w:pPr>
        <w:pStyle w:val="a3"/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</w:p>
    <w:p w:rsidR="005D3EBD" w:rsidRPr="007815AF" w:rsidRDefault="005D3EBD" w:rsidP="005D3EBD">
      <w:pPr>
        <w:pStyle w:val="a3"/>
        <w:spacing w:after="0" w:line="240" w:lineRule="auto"/>
        <w:ind w:left="0"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7815AF">
        <w:rPr>
          <w:rFonts w:ascii="Liberation Serif" w:hAnsi="Liberation Serif" w:cs="Times New Roman"/>
          <w:sz w:val="24"/>
          <w:szCs w:val="24"/>
        </w:rPr>
        <w:t>Когда дети хорошо поняли, для чего нужна модель и как с ней действовать, поупражнялись в использовании отдельных видов моделей, стало возможным сочетание разных видов при изучении отдельной темы или раздела работы.</w:t>
      </w:r>
    </w:p>
    <w:p w:rsidR="005D3EBD" w:rsidRPr="007815AF" w:rsidRDefault="005D3EBD" w:rsidP="005D3EBD">
      <w:pPr>
        <w:pStyle w:val="a3"/>
        <w:spacing w:after="0" w:line="240" w:lineRule="auto"/>
        <w:ind w:left="0"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7815AF">
        <w:rPr>
          <w:rFonts w:ascii="Liberation Serif" w:hAnsi="Liberation Serif" w:cs="Times New Roman"/>
          <w:sz w:val="24"/>
          <w:szCs w:val="24"/>
        </w:rPr>
        <w:t>Например, при изучении темы «Комнатные растения», после рассматривания и сравнения листьев и цветов по цвету, форме, величине, характеру поверхности и пространственному расположению ввела модель сенсорных признаков для абстрагирования цвета и замещения характера поверхности частей растений (полоски бумаги разных оттенков зеленого цвета и разной фактуры – гладкая, блестящая, плотная, бугристая, шероховатая, мягкая, ворсистая, колючая и др.</w:t>
      </w:r>
    </w:p>
    <w:p w:rsidR="005D3EBD" w:rsidRDefault="005D3EBD" w:rsidP="005D3EBD">
      <w:pPr>
        <w:pStyle w:val="a3"/>
        <w:spacing w:after="0" w:line="240" w:lineRule="auto"/>
        <w:ind w:left="0"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7815AF">
        <w:rPr>
          <w:rFonts w:ascii="Liberation Serif" w:hAnsi="Liberation Serif" w:cs="Times New Roman"/>
          <w:sz w:val="24"/>
          <w:szCs w:val="24"/>
        </w:rPr>
        <w:t>Знания по теме «Уход за комнатными растениями» были закреплены с помощью модели трудового процесса (предметные картинки в сочетании с символами, отражающий последовательность выполнения действий по уходу за комнатными растениями, особенности ухода за разными видами растений).</w:t>
      </w:r>
    </w:p>
    <w:p w:rsidR="005D3EBD" w:rsidRDefault="005D3EBD" w:rsidP="005D3EBD">
      <w:pPr>
        <w:pStyle w:val="a3"/>
        <w:spacing w:after="0" w:line="240" w:lineRule="auto"/>
        <w:ind w:left="0" w:firstLine="567"/>
        <w:jc w:val="both"/>
        <w:rPr>
          <w:rFonts w:ascii="Liberation Serif" w:hAnsi="Liberation Serif" w:cs="Times New Roman"/>
          <w:sz w:val="24"/>
          <w:szCs w:val="24"/>
        </w:rPr>
      </w:pPr>
    </w:p>
    <w:p w:rsidR="005D3EBD" w:rsidRPr="007815AF" w:rsidRDefault="005D3EBD" w:rsidP="005D3EBD">
      <w:pPr>
        <w:pStyle w:val="a3"/>
        <w:spacing w:after="0" w:line="240" w:lineRule="auto"/>
        <w:ind w:left="0" w:firstLine="567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noProof/>
          <w:sz w:val="24"/>
          <w:szCs w:val="24"/>
        </w:rPr>
        <w:drawing>
          <wp:inline distT="0" distB="0" distL="0" distR="0">
            <wp:extent cx="2296598" cy="1628775"/>
            <wp:effectExtent l="19050" t="0" r="8452" b="0"/>
            <wp:docPr id="1" name="Рисунок 1" descr="L:\Комнатные растения\д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Комнатные растения\д64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219" cy="16299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Liberation Serif" w:hAnsi="Liberation Serif" w:cs="Times New Roman"/>
          <w:noProof/>
          <w:sz w:val="24"/>
          <w:szCs w:val="24"/>
        </w:rPr>
        <w:t xml:space="preserve">               </w:t>
      </w:r>
      <w:r>
        <w:rPr>
          <w:rFonts w:ascii="Liberation Serif" w:hAnsi="Liberation Serif" w:cs="Times New Roman"/>
          <w:noProof/>
          <w:sz w:val="24"/>
          <w:szCs w:val="24"/>
        </w:rPr>
        <w:drawing>
          <wp:inline distT="0" distB="0" distL="0" distR="0">
            <wp:extent cx="2324100" cy="1658826"/>
            <wp:effectExtent l="19050" t="0" r="0" b="0"/>
            <wp:docPr id="6" name="Рисунок 2" descr="L:\Комнатные растения\ffb6161a00c26e3fc31385266c5f945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:\Комнатные растения\ffb6161a00c26e3fc31385266c5f945e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842" cy="16593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3EBD" w:rsidRPr="00E91908" w:rsidRDefault="005D3EBD" w:rsidP="005D3EBD">
      <w:pPr>
        <w:pStyle w:val="a3"/>
        <w:spacing w:after="0" w:line="240" w:lineRule="auto"/>
        <w:ind w:left="0"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7815AF">
        <w:rPr>
          <w:rFonts w:ascii="Liberation Serif" w:hAnsi="Liberation Serif" w:cs="Times New Roman"/>
          <w:sz w:val="24"/>
          <w:szCs w:val="24"/>
        </w:rPr>
        <w:t>Широко использовали демонстрацию предметно-схематических и графических моделей в процессе сравнения объектов природы, нахождения признаков их отличия и сходства на занятиях по рассматриванию и составлению описательных рассказов, сравнительных описательных рассказов. Здесь опирались на материал, описанный в пособие Алябьевой Е.А. «Развитие логического мышления и речи детей 5-8 лет» (раздел: Занятия, игры и упражнения на развитие операций сравнения и установления причинности</w:t>
      </w:r>
      <w:r>
        <w:rPr>
          <w:rFonts w:ascii="Liberation Serif" w:hAnsi="Liberation Serif" w:cs="Times New Roman"/>
          <w:sz w:val="24"/>
          <w:szCs w:val="24"/>
        </w:rPr>
        <w:t xml:space="preserve">): темы занятий </w:t>
      </w:r>
      <w:r w:rsidRPr="007815AF">
        <w:rPr>
          <w:rFonts w:ascii="Liberation Serif" w:hAnsi="Liberation Serif" w:cs="Times New Roman"/>
          <w:sz w:val="24"/>
          <w:szCs w:val="24"/>
        </w:rPr>
        <w:t>«Помидор и яблоко»,«Лошадь и белка»,«Еж и морж», «Заяц и бурый медведь»</w:t>
      </w:r>
      <w:r>
        <w:rPr>
          <w:rFonts w:ascii="Liberation Serif" w:hAnsi="Liberation Serif" w:cs="Times New Roman"/>
          <w:sz w:val="24"/>
          <w:szCs w:val="24"/>
        </w:rPr>
        <w:t>и т.д. Дети сами составляли рассказы-рисунки, опираясь на метод сравнения и противопоставления.</w:t>
      </w:r>
    </w:p>
    <w:p w:rsidR="005D3EBD" w:rsidRDefault="005D3EBD" w:rsidP="005D3EBD">
      <w:pPr>
        <w:jc w:val="center"/>
        <w:rPr>
          <w:rFonts w:ascii="Liberation Serif" w:hAnsi="Liberation Serif" w:cs="Times New Roman"/>
          <w:sz w:val="24"/>
        </w:rPr>
      </w:pPr>
      <w:r w:rsidRPr="00B50645">
        <w:rPr>
          <w:rFonts w:ascii="Times New Roman" w:hAnsi="Times New Roman" w:cs="Times New Roman"/>
          <w:b/>
          <w:sz w:val="32"/>
        </w:rPr>
        <w:t>Жираф и ёж</w:t>
      </w:r>
    </w:p>
    <w:p w:rsidR="005D3EBD" w:rsidRPr="00E91908" w:rsidRDefault="005D3EBD" w:rsidP="005D3EBD">
      <w:pPr>
        <w:rPr>
          <w:rFonts w:ascii="Liberation Serif" w:hAnsi="Liberation Serif" w:cs="Times New Roman"/>
          <w:sz w:val="24"/>
        </w:rPr>
      </w:pPr>
      <w:r w:rsidRPr="00E91908">
        <w:rPr>
          <w:rFonts w:ascii="Liberation Serif" w:hAnsi="Liberation Serif" w:cs="Times New Roman"/>
          <w:sz w:val="24"/>
        </w:rPr>
        <w:t>Однажды Жираф прочитал в журнале про Ежа. Он стал рассуждать и сравнивать его с собой. «Ёжик маленький, а я большой. Ёжик колючий, а я гладкий. Ёжик серенький, а я пятнистый. Ёжик живет там, где бывают зима и снег. А я живу в жаркой стране. Ёжик спит всю зиму, лежа в своей норке. А я сплю сидя и всего 5 минут. Какие же мы все животные разные!»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5D3EBD" w:rsidTr="00FC02C2">
        <w:tc>
          <w:tcPr>
            <w:tcW w:w="3115" w:type="dxa"/>
          </w:tcPr>
          <w:p w:rsidR="005D3EBD" w:rsidRDefault="005D3EBD" w:rsidP="00FC02C2">
            <w:pPr>
              <w:jc w:val="center"/>
              <w:rPr>
                <w:rFonts w:ascii="Times New Roman" w:hAnsi="Times New Roman" w:cs="Times New Roman"/>
                <w:noProof/>
                <w:sz w:val="24"/>
              </w:rPr>
            </w:pPr>
          </w:p>
          <w:p w:rsidR="005D3EBD" w:rsidRDefault="005D3EBD" w:rsidP="00FC02C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C200C">
              <w:rPr>
                <w:rFonts w:ascii="Times New Roman" w:hAnsi="Times New Roman" w:cs="Times New Roman"/>
                <w:noProof/>
                <w:sz w:val="24"/>
              </w:rPr>
              <w:drawing>
                <wp:inline distT="0" distB="0" distL="0" distR="0">
                  <wp:extent cx="903902" cy="885825"/>
                  <wp:effectExtent l="0" t="0" r="0" b="0"/>
                  <wp:docPr id="25" name="Рисунок 22" descr="C:\Users\admin\Desktop\Моделирование (рассказы по схемам)\Картинки и раскраски для сравнит рассказа\ezh-3-300x29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Моделирование (рассказы по схемам)\Картинки и раскраски для сравнит рассказа\ezh-3-300x29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0821" cy="9220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D3EBD" w:rsidRDefault="005D3EBD" w:rsidP="00FC02C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5" w:type="dxa"/>
            <w:shd w:val="clear" w:color="auto" w:fill="FFFF00"/>
          </w:tcPr>
          <w:p w:rsidR="005D3EBD" w:rsidRDefault="00E9115E" w:rsidP="00FC02C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918210</wp:posOffset>
                      </wp:positionH>
                      <wp:positionV relativeFrom="paragraph">
                        <wp:posOffset>130175</wp:posOffset>
                      </wp:positionV>
                      <wp:extent cx="19050" cy="819150"/>
                      <wp:effectExtent l="0" t="0" r="0" b="0"/>
                      <wp:wrapNone/>
                      <wp:docPr id="47" name="Прямая соединительная линия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9050" cy="81915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line w14:anchorId="5EBC6D8C" id="Прямая соединительная линия 1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2.3pt,10.25pt" to="73.8pt,7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" strokecolor="windowText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489585</wp:posOffset>
                      </wp:positionH>
                      <wp:positionV relativeFrom="paragraph">
                        <wp:posOffset>130175</wp:posOffset>
                      </wp:positionV>
                      <wp:extent cx="857250" cy="809625"/>
                      <wp:effectExtent l="0" t="0" r="0" b="9525"/>
                      <wp:wrapNone/>
                      <wp:docPr id="46" name="Овал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857250" cy="809625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oval w14:anchorId="6DE0419B" id="Овал 15" o:spid="_x0000_s1026" style="position:absolute;margin-left:38.55pt;margin-top:10.25pt;width:67.5pt;height:63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" fillcolor="window" strokecolor="windowText" strokeweight="1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  <w:tc>
          <w:tcPr>
            <w:tcW w:w="3115" w:type="dxa"/>
          </w:tcPr>
          <w:p w:rsidR="005D3EBD" w:rsidRDefault="005D3EBD" w:rsidP="00FC02C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C200C">
              <w:rPr>
                <w:rFonts w:ascii="Times New Roman" w:hAnsi="Times New Roman" w:cs="Times New Roman"/>
                <w:noProof/>
                <w:sz w:val="24"/>
              </w:rPr>
              <w:drawing>
                <wp:inline distT="0" distB="0" distL="0" distR="0">
                  <wp:extent cx="1527038" cy="1276350"/>
                  <wp:effectExtent l="0" t="0" r="0" b="0"/>
                  <wp:docPr id="26" name="Рисунок 23" descr="C:\Users\admin\Desktop\Моделирование (рассказы по схемам)\Картинки и раскраски для сравнит рассказа\jix6MkzE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Desktop\Моделирование (рассказы по схемам)\Картинки и раскраски для сравнит рассказа\jix6MkzE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8210" cy="12856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3EBD" w:rsidTr="00FC02C2">
        <w:tc>
          <w:tcPr>
            <w:tcW w:w="3115" w:type="dxa"/>
          </w:tcPr>
          <w:p w:rsidR="005D3EBD" w:rsidRDefault="00E9115E" w:rsidP="00FC02C2">
            <w:pPr>
              <w:jc w:val="center"/>
              <w:rPr>
                <w:rFonts w:ascii="Times New Roman" w:hAnsi="Times New Roman" w:cs="Times New Roman"/>
                <w:noProof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margin">
                        <wp:posOffset>431800</wp:posOffset>
                      </wp:positionH>
                      <wp:positionV relativeFrom="paragraph">
                        <wp:posOffset>610870</wp:posOffset>
                      </wp:positionV>
                      <wp:extent cx="333375" cy="504825"/>
                      <wp:effectExtent l="0" t="0" r="9525" b="9525"/>
                      <wp:wrapNone/>
                      <wp:docPr id="45" name="Скругленный прямоугольник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33375" cy="504825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oundrect w14:anchorId="66D4DAC9" id="Скругленный прямоугольник 28" o:spid="_x0000_s1026" style="position:absolute;margin-left:34pt;margin-top:48.1pt;width:26.25pt;height:39.7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" fillcolor="window" strokecolor="windowText" strokeweight="1pt">
                      <v:stroke joinstyle="miter"/>
                      <v:path arrowok="t"/>
                      <w10:wrap anchorx="margin"/>
                    </v:round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41275</wp:posOffset>
                      </wp:positionH>
                      <wp:positionV relativeFrom="paragraph">
                        <wp:posOffset>29845</wp:posOffset>
                      </wp:positionV>
                      <wp:extent cx="333375" cy="1114425"/>
                      <wp:effectExtent l="0" t="0" r="9525" b="9525"/>
                      <wp:wrapNone/>
                      <wp:docPr id="35" name="Скругленный прямоугольник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33375" cy="1114425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oundrect w14:anchorId="617C3364" id="Скругленный прямоугольник 27" o:spid="_x0000_s1026" style="position:absolute;margin-left:3.25pt;margin-top:2.35pt;width:26.25pt;height:87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" fillcolor="window" strokecolor="windowText" strokeweight="1pt">
                      <v:stroke joinstyle="miter"/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3115" w:type="dxa"/>
            <w:shd w:val="clear" w:color="auto" w:fill="FFFF00"/>
          </w:tcPr>
          <w:p w:rsidR="005D3EBD" w:rsidRDefault="00E9115E" w:rsidP="00FC02C2">
            <w:pPr>
              <w:jc w:val="center"/>
              <w:rPr>
                <w:rFonts w:ascii="Times New Roman" w:hAnsi="Times New Roman" w:cs="Times New Roman"/>
                <w:noProof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165735</wp:posOffset>
                      </wp:positionH>
                      <wp:positionV relativeFrom="paragraph">
                        <wp:posOffset>41910</wp:posOffset>
                      </wp:positionV>
                      <wp:extent cx="333375" cy="1114425"/>
                      <wp:effectExtent l="0" t="0" r="9525" b="9525"/>
                      <wp:wrapNone/>
                      <wp:docPr id="34" name="Скругленный прямоугольник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33375" cy="1114425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oundrect w14:anchorId="1991F7C8" id="Скругленный прямоугольник 16" o:spid="_x0000_s1026" style="position:absolute;margin-left:13.05pt;margin-top:3.3pt;width:26.25pt;height:87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" fillcolor="window" strokecolor="windowText" strokeweight="1pt">
                      <v:stroke joinstyle="miter"/>
                      <v:path arrowok="t"/>
                    </v:roundrect>
                  </w:pict>
                </mc:Fallback>
              </mc:AlternateContent>
            </w:r>
          </w:p>
          <w:p w:rsidR="005D3EBD" w:rsidRDefault="005D3EBD" w:rsidP="00FC02C2">
            <w:pPr>
              <w:jc w:val="center"/>
              <w:rPr>
                <w:rFonts w:ascii="Times New Roman" w:hAnsi="Times New Roman" w:cs="Times New Roman"/>
                <w:noProof/>
                <w:sz w:val="24"/>
              </w:rPr>
            </w:pPr>
          </w:p>
          <w:p w:rsidR="005D3EBD" w:rsidRDefault="00E9115E" w:rsidP="00FC02C2">
            <w:pPr>
              <w:jc w:val="center"/>
              <w:rPr>
                <w:rFonts w:ascii="Times New Roman" w:hAnsi="Times New Roman" w:cs="Times New Roman"/>
                <w:noProof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603885</wp:posOffset>
                      </wp:positionH>
                      <wp:positionV relativeFrom="paragraph">
                        <wp:posOffset>72390</wp:posOffset>
                      </wp:positionV>
                      <wp:extent cx="333375" cy="742950"/>
                      <wp:effectExtent l="0" t="0" r="9525" b="0"/>
                      <wp:wrapNone/>
                      <wp:docPr id="24" name="Скругленный прямоугольник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33375" cy="74295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oundrect w14:anchorId="3C1930B3" id="Скругленный прямоугольник 17" o:spid="_x0000_s1026" style="position:absolute;margin-left:47.55pt;margin-top:5.7pt;width:26.25pt;height:58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" fillcolor="window" strokecolor="windowText" strokeweight="1pt">
                      <v:stroke joinstyle="miter"/>
                      <v:path arrowok="t"/>
                    </v:roundrect>
                  </w:pict>
                </mc:Fallback>
              </mc:AlternateContent>
            </w:r>
          </w:p>
          <w:p w:rsidR="005D3EBD" w:rsidRDefault="00E9115E" w:rsidP="00FC02C2">
            <w:pPr>
              <w:jc w:val="center"/>
              <w:rPr>
                <w:rFonts w:ascii="Times New Roman" w:hAnsi="Times New Roman" w:cs="Times New Roman"/>
                <w:noProof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margin">
                        <wp:posOffset>1017270</wp:posOffset>
                      </wp:positionH>
                      <wp:positionV relativeFrom="paragraph">
                        <wp:posOffset>87630</wp:posOffset>
                      </wp:positionV>
                      <wp:extent cx="333375" cy="504825"/>
                      <wp:effectExtent l="0" t="0" r="9525" b="9525"/>
                      <wp:wrapNone/>
                      <wp:docPr id="23" name="Скругленный прямоугольник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33375" cy="504825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oundrect w14:anchorId="484F6B5D" id="Скругленный прямоугольник 18" o:spid="_x0000_s1026" style="position:absolute;margin-left:80.1pt;margin-top:6.9pt;width:26.25pt;height:39.7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" fillcolor="window" strokecolor="windowText" strokeweight="1pt">
                      <v:stroke joinstyle="miter"/>
                      <v:path arrowok="t"/>
                      <w10:wrap anchorx="margin"/>
                    </v:roundrect>
                  </w:pict>
                </mc:Fallback>
              </mc:AlternateContent>
            </w:r>
          </w:p>
          <w:p w:rsidR="005D3EBD" w:rsidRDefault="005D3EBD" w:rsidP="00FC02C2">
            <w:pPr>
              <w:jc w:val="center"/>
              <w:rPr>
                <w:rFonts w:ascii="Times New Roman" w:hAnsi="Times New Roman" w:cs="Times New Roman"/>
                <w:noProof/>
                <w:sz w:val="24"/>
              </w:rPr>
            </w:pPr>
          </w:p>
          <w:p w:rsidR="005D3EBD" w:rsidRDefault="005D3EBD" w:rsidP="00FC02C2">
            <w:pPr>
              <w:jc w:val="center"/>
              <w:rPr>
                <w:rFonts w:ascii="Times New Roman" w:hAnsi="Times New Roman" w:cs="Times New Roman"/>
                <w:noProof/>
                <w:sz w:val="24"/>
              </w:rPr>
            </w:pPr>
          </w:p>
          <w:p w:rsidR="005D3EBD" w:rsidRDefault="005D3EBD" w:rsidP="00FC02C2">
            <w:pPr>
              <w:jc w:val="center"/>
              <w:rPr>
                <w:rFonts w:ascii="Times New Roman" w:hAnsi="Times New Roman" w:cs="Times New Roman"/>
                <w:noProof/>
                <w:sz w:val="24"/>
              </w:rPr>
            </w:pPr>
          </w:p>
        </w:tc>
        <w:tc>
          <w:tcPr>
            <w:tcW w:w="3115" w:type="dxa"/>
          </w:tcPr>
          <w:p w:rsidR="005D3EBD" w:rsidRPr="003C200C" w:rsidRDefault="00E9115E" w:rsidP="00FC02C2">
            <w:pPr>
              <w:jc w:val="center"/>
              <w:rPr>
                <w:rFonts w:ascii="Times New Roman" w:hAnsi="Times New Roman" w:cs="Times New Roman"/>
                <w:noProof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margin">
                        <wp:posOffset>400050</wp:posOffset>
                      </wp:positionH>
                      <wp:positionV relativeFrom="paragraph">
                        <wp:posOffset>620395</wp:posOffset>
                      </wp:positionV>
                      <wp:extent cx="333375" cy="504825"/>
                      <wp:effectExtent l="0" t="0" r="9525" b="9525"/>
                      <wp:wrapNone/>
                      <wp:docPr id="30" name="Скругленный прямоугольник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33375" cy="504825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oundrect w14:anchorId="690445AE" id="Скругленный прямоугольник 30" o:spid="_x0000_s1026" style="position:absolute;margin-left:31.5pt;margin-top:48.85pt;width:26.25pt;height:39.7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" fillcolor="window" strokecolor="windowText" strokeweight="1pt">
                      <v:stroke joinstyle="miter"/>
                      <v:path arrowok="t"/>
                      <w10:wrap anchorx="margin"/>
                    </v:round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10795</wp:posOffset>
                      </wp:positionV>
                      <wp:extent cx="333375" cy="1114425"/>
                      <wp:effectExtent l="0" t="0" r="9525" b="9525"/>
                      <wp:wrapNone/>
                      <wp:docPr id="22" name="Скругленный прямоугольник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33375" cy="1114425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oundrect w14:anchorId="0C690549" id="Скругленный прямоугольник 29" o:spid="_x0000_s1026" style="position:absolute;margin-left:0;margin-top:.85pt;width:26.25pt;height:87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" fillcolor="window" strokecolor="windowText" strokeweight="1pt">
                      <v:stroke joinstyle="miter"/>
                      <v:path arrowok="t"/>
                    </v:roundrect>
                  </w:pict>
                </mc:Fallback>
              </mc:AlternateContent>
            </w:r>
          </w:p>
        </w:tc>
      </w:tr>
      <w:tr w:rsidR="005D3EBD" w:rsidTr="00FC02C2">
        <w:tc>
          <w:tcPr>
            <w:tcW w:w="3115" w:type="dxa"/>
          </w:tcPr>
          <w:p w:rsidR="005D3EBD" w:rsidRDefault="005D3EBD" w:rsidP="00FC02C2">
            <w:pPr>
              <w:jc w:val="center"/>
              <w:rPr>
                <w:rFonts w:ascii="Times New Roman" w:hAnsi="Times New Roman" w:cs="Times New Roman"/>
                <w:noProof/>
                <w:sz w:val="24"/>
              </w:rPr>
            </w:pPr>
            <w:r w:rsidRPr="00427D01">
              <w:rPr>
                <w:rFonts w:ascii="Times New Roman" w:hAnsi="Times New Roman" w:cs="Times New Roman"/>
                <w:noProof/>
                <w:sz w:val="24"/>
              </w:rPr>
              <w:drawing>
                <wp:inline distT="0" distB="0" distL="0" distR="0">
                  <wp:extent cx="644039" cy="1094867"/>
                  <wp:effectExtent l="0" t="0" r="3810" b="0"/>
                  <wp:docPr id="32" name="Рисунок 32" descr="C:\Users\admin\Desktop\Моделирование (рассказы по схемам)\Картинки и раскраски для сравнит рассказа\Kaktus-v-kolyuchkah_1163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Desktop\Моделирование (рассказы по схемам)\Картинки и раскраски для сравнит рассказа\Kaktus-v-kolyuchkah_1163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2686" cy="1109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5" w:type="dxa"/>
            <w:shd w:val="clear" w:color="auto" w:fill="FFFF00"/>
          </w:tcPr>
          <w:p w:rsidR="005D3EBD" w:rsidRDefault="005D3EBD" w:rsidP="00FC02C2">
            <w:pPr>
              <w:jc w:val="center"/>
              <w:rPr>
                <w:rFonts w:ascii="Times New Roman" w:hAnsi="Times New Roman" w:cs="Times New Roman"/>
                <w:noProof/>
                <w:sz w:val="24"/>
              </w:rPr>
            </w:pPr>
            <w:r w:rsidRPr="003C200C">
              <w:rPr>
                <w:rFonts w:ascii="Times New Roman" w:hAnsi="Times New Roman" w:cs="Times New Roman"/>
                <w:noProof/>
                <w:sz w:val="24"/>
              </w:rPr>
              <w:drawing>
                <wp:inline distT="0" distB="0" distL="0" distR="0">
                  <wp:extent cx="843588" cy="1190548"/>
                  <wp:effectExtent l="0" t="0" r="0" b="0"/>
                  <wp:docPr id="27" name="Рисунок 24" descr="C:\Users\admin\Desktop\Моделирование (рассказы по схемам)\Картинки и раскраски для сравнит рассказа\Mano (4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\Desktop\Моделирование (рассказы по схемам)\Картинки и раскраски для сравнит рассказа\Mano (4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3904" cy="1219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5" w:type="dxa"/>
          </w:tcPr>
          <w:p w:rsidR="005D3EBD" w:rsidRPr="003C200C" w:rsidRDefault="005D3EBD" w:rsidP="00FC02C2">
            <w:pPr>
              <w:jc w:val="center"/>
              <w:rPr>
                <w:rFonts w:ascii="Times New Roman" w:hAnsi="Times New Roman" w:cs="Times New Roman"/>
                <w:noProof/>
                <w:sz w:val="24"/>
              </w:rPr>
            </w:pPr>
            <w:r w:rsidRPr="00427D01">
              <w:rPr>
                <w:rFonts w:ascii="Times New Roman" w:hAnsi="Times New Roman" w:cs="Times New Roman"/>
                <w:noProof/>
                <w:sz w:val="24"/>
              </w:rPr>
              <w:drawing>
                <wp:inline distT="0" distB="0" distL="0" distR="0">
                  <wp:extent cx="837965" cy="970976"/>
                  <wp:effectExtent l="0" t="0" r="635" b="635"/>
                  <wp:docPr id="31" name="Рисунок 31" descr="C:\Users\admin\Desktop\Моделирование (рассказы по схемам)\Картинки и раскраски для сравнит рассказа\1456340670_11-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Моделирование (рассказы по схемам)\Картинки и раскраски для сравнит рассказа\1456340670_11-y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750" r="225"/>
                          <a:stretch/>
                        </pic:blipFill>
                        <pic:spPr bwMode="auto">
                          <a:xfrm flipH="1">
                            <a:off x="0" y="0"/>
                            <a:ext cx="849194" cy="9839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3EBD" w:rsidTr="00FC02C2">
        <w:tc>
          <w:tcPr>
            <w:tcW w:w="3115" w:type="dxa"/>
          </w:tcPr>
          <w:p w:rsidR="005D3EBD" w:rsidRDefault="00E9115E" w:rsidP="00FC02C2">
            <w:pPr>
              <w:jc w:val="center"/>
              <w:rPr>
                <w:rFonts w:ascii="Times New Roman" w:hAnsi="Times New Roman" w:cs="Times New Roman"/>
                <w:noProof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391160</wp:posOffset>
                      </wp:positionH>
                      <wp:positionV relativeFrom="paragraph">
                        <wp:posOffset>122555</wp:posOffset>
                      </wp:positionV>
                      <wp:extent cx="1009650" cy="762000"/>
                      <wp:effectExtent l="13970" t="17780" r="14605" b="29845"/>
                      <wp:wrapNone/>
                      <wp:docPr id="21" name="Облако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009650" cy="762000"/>
                              </a:xfrm>
                              <a:custGeom>
                                <a:avLst/>
                                <a:gdLst>
                                  <a:gd name="T0" fmla="*/ 109683 w 43200"/>
                                  <a:gd name="T1" fmla="*/ 461733 h 43200"/>
                                  <a:gd name="T2" fmla="*/ 50483 w 43200"/>
                                  <a:gd name="T3" fmla="*/ 447675 h 43200"/>
                                  <a:gd name="T4" fmla="*/ 161918 w 43200"/>
                                  <a:gd name="T5" fmla="*/ 615580 h 43200"/>
                                  <a:gd name="T6" fmla="*/ 136022 w 43200"/>
                                  <a:gd name="T7" fmla="*/ 622300 h 43200"/>
                                  <a:gd name="T8" fmla="*/ 385116 w 43200"/>
                                  <a:gd name="T9" fmla="*/ 689504 h 43200"/>
                                  <a:gd name="T10" fmla="*/ 369504 w 43200"/>
                                  <a:gd name="T11" fmla="*/ 658813 h 43200"/>
                                  <a:gd name="T12" fmla="*/ 673731 w 43200"/>
                                  <a:gd name="T13" fmla="*/ 612969 h 43200"/>
                                  <a:gd name="T14" fmla="*/ 667491 w 43200"/>
                                  <a:gd name="T15" fmla="*/ 646642 h 43200"/>
                                  <a:gd name="T16" fmla="*/ 797647 w 43200"/>
                                  <a:gd name="T17" fmla="*/ 404883 h 43200"/>
                                  <a:gd name="T18" fmla="*/ 873628 w 43200"/>
                                  <a:gd name="T19" fmla="*/ 530754 h 43200"/>
                                  <a:gd name="T20" fmla="*/ 976883 w 43200"/>
                                  <a:gd name="T21" fmla="*/ 270828 h 43200"/>
                                  <a:gd name="T22" fmla="*/ 943041 w 43200"/>
                                  <a:gd name="T23" fmla="*/ 318029 h 43200"/>
                                  <a:gd name="T24" fmla="*/ 895690 w 43200"/>
                                  <a:gd name="T25" fmla="*/ 95709 h 43200"/>
                                  <a:gd name="T26" fmla="*/ 897467 w 43200"/>
                                  <a:gd name="T27" fmla="*/ 118004 h 43200"/>
                                  <a:gd name="T28" fmla="*/ 679597 w 43200"/>
                                  <a:gd name="T29" fmla="*/ 69709 h 43200"/>
                                  <a:gd name="T30" fmla="*/ 696939 w 43200"/>
                                  <a:gd name="T31" fmla="*/ 41275 h 43200"/>
                                  <a:gd name="T32" fmla="*/ 517469 w 43200"/>
                                  <a:gd name="T33" fmla="*/ 83256 h 43200"/>
                                  <a:gd name="T34" fmla="*/ 525859 w 43200"/>
                                  <a:gd name="T35" fmla="*/ 58738 h 43200"/>
                                  <a:gd name="T36" fmla="*/ 327201 w 43200"/>
                                  <a:gd name="T37" fmla="*/ 91581 h 43200"/>
                                  <a:gd name="T38" fmla="*/ 357584 w 43200"/>
                                  <a:gd name="T39" fmla="*/ 115358 h 43200"/>
                                  <a:gd name="T40" fmla="*/ 96454 w 43200"/>
                                  <a:gd name="T41" fmla="*/ 278500 h 43200"/>
                                  <a:gd name="T42" fmla="*/ 91149 w 43200"/>
                                  <a:gd name="T43" fmla="*/ 253471 h 43200"/>
                                  <a:gd name="T44" fmla="*/ 0 60000 65536"/>
                                  <a:gd name="T45" fmla="*/ 0 60000 65536"/>
                                  <a:gd name="T46" fmla="*/ 0 60000 65536"/>
                                  <a:gd name="T47" fmla="*/ 0 60000 65536"/>
                                  <a:gd name="T48" fmla="*/ 0 60000 65536"/>
                                  <a:gd name="T49" fmla="*/ 0 60000 65536"/>
                                  <a:gd name="T50" fmla="*/ 0 60000 65536"/>
                                  <a:gd name="T51" fmla="*/ 0 60000 65536"/>
                                  <a:gd name="T52" fmla="*/ 0 60000 65536"/>
                                  <a:gd name="T53" fmla="*/ 0 60000 65536"/>
                                  <a:gd name="T54" fmla="*/ 0 60000 65536"/>
                                  <a:gd name="T55" fmla="*/ 0 60000 65536"/>
                                  <a:gd name="T56" fmla="*/ 0 60000 65536"/>
                                  <a:gd name="T57" fmla="*/ 0 60000 65536"/>
                                  <a:gd name="T58" fmla="*/ 0 60000 65536"/>
                                  <a:gd name="T59" fmla="*/ 0 60000 65536"/>
                                  <a:gd name="T60" fmla="*/ 0 60000 65536"/>
                                  <a:gd name="T61" fmla="*/ 0 60000 65536"/>
                                  <a:gd name="T62" fmla="*/ 0 60000 65536"/>
                                  <a:gd name="T63" fmla="*/ 0 60000 65536"/>
                                  <a:gd name="T64" fmla="*/ 0 60000 65536"/>
                                  <a:gd name="T65" fmla="*/ 0 60000 65536"/>
                                </a:gdLst>
                                <a:ahLst/>
                                <a:cxnLst>
                                  <a:cxn ang="T44">
                                    <a:pos x="T0" y="T1"/>
                                  </a:cxn>
                                  <a:cxn ang="T45">
                                    <a:pos x="T2" y="T3"/>
                                  </a:cxn>
                                  <a:cxn ang="T46">
                                    <a:pos x="T4" y="T5"/>
                                  </a:cxn>
                                  <a:cxn ang="T47">
                                    <a:pos x="T6" y="T7"/>
                                  </a:cxn>
                                  <a:cxn ang="T48">
                                    <a:pos x="T8" y="T9"/>
                                  </a:cxn>
                                  <a:cxn ang="T49">
                                    <a:pos x="T10" y="T11"/>
                                  </a:cxn>
                                  <a:cxn ang="T50">
                                    <a:pos x="T12" y="T13"/>
                                  </a:cxn>
                                  <a:cxn ang="T51">
                                    <a:pos x="T14" y="T15"/>
                                  </a:cxn>
                                  <a:cxn ang="T52">
                                    <a:pos x="T16" y="T17"/>
                                  </a:cxn>
                                  <a:cxn ang="T53">
                                    <a:pos x="T18" y="T19"/>
                                  </a:cxn>
                                  <a:cxn ang="T54">
                                    <a:pos x="T20" y="T21"/>
                                  </a:cxn>
                                  <a:cxn ang="T55">
                                    <a:pos x="T22" y="T23"/>
                                  </a:cxn>
                                  <a:cxn ang="T56">
                                    <a:pos x="T24" y="T25"/>
                                  </a:cxn>
                                  <a:cxn ang="T57">
                                    <a:pos x="T26" y="T27"/>
                                  </a:cxn>
                                  <a:cxn ang="T58">
                                    <a:pos x="T28" y="T29"/>
                                  </a:cxn>
                                  <a:cxn ang="T59">
                                    <a:pos x="T30" y="T31"/>
                                  </a:cxn>
                                  <a:cxn ang="T60">
                                    <a:pos x="T32" y="T33"/>
                                  </a:cxn>
                                  <a:cxn ang="T61">
                                    <a:pos x="T34" y="T35"/>
                                  </a:cxn>
                                  <a:cxn ang="T62">
                                    <a:pos x="T36" y="T37"/>
                                  </a:cxn>
                                  <a:cxn ang="T63">
                                    <a:pos x="T38" y="T39"/>
                                  </a:cxn>
                                  <a:cxn ang="T64">
                                    <a:pos x="T40" y="T41"/>
                                  </a:cxn>
                                  <a:cxn ang="T65">
                                    <a:pos x="T42" y="T43"/>
                                  </a:cxn>
                                </a:cxnLst>
                                <a:rect l="0" t="0" r="r" b="b"/>
                                <a:pathLst>
                                  <a:path w="43200" h="43200">
                                    <a:moveTo>
                                      <a:pt x="3900" y="14370"/>
                                    </a:moveTo>
                                    <a:cubicBezTo>
                                      <a:pt x="3629" y="11657"/>
                                      <a:pt x="4261" y="8921"/>
                                      <a:pt x="5623" y="6907"/>
                                    </a:cubicBezTo>
                                    <a:cubicBezTo>
                                      <a:pt x="7775" y="3726"/>
                                      <a:pt x="11264" y="3017"/>
                                      <a:pt x="14005" y="5202"/>
                                    </a:cubicBezTo>
                                    <a:cubicBezTo>
                                      <a:pt x="15678" y="909"/>
                                      <a:pt x="19914" y="22"/>
                                      <a:pt x="22456" y="3432"/>
                                    </a:cubicBezTo>
                                    <a:cubicBezTo>
                                      <a:pt x="23097" y="1683"/>
                                      <a:pt x="24328" y="474"/>
                                      <a:pt x="25749" y="200"/>
                                    </a:cubicBezTo>
                                    <a:cubicBezTo>
                                      <a:pt x="27313" y="-102"/>
                                      <a:pt x="28875" y="770"/>
                                      <a:pt x="29833" y="2481"/>
                                    </a:cubicBezTo>
                                    <a:cubicBezTo>
                                      <a:pt x="31215" y="267"/>
                                      <a:pt x="33501" y="-460"/>
                                      <a:pt x="35463" y="690"/>
                                    </a:cubicBezTo>
                                    <a:cubicBezTo>
                                      <a:pt x="36958" y="1566"/>
                                      <a:pt x="38030" y="3400"/>
                                      <a:pt x="38318" y="5576"/>
                                    </a:cubicBezTo>
                                    <a:cubicBezTo>
                                      <a:pt x="40046" y="6218"/>
                                      <a:pt x="41422" y="7998"/>
                                      <a:pt x="41982" y="10318"/>
                                    </a:cubicBezTo>
                                    <a:cubicBezTo>
                                      <a:pt x="42389" y="12002"/>
                                      <a:pt x="42331" y="13831"/>
                                      <a:pt x="41818" y="15460"/>
                                    </a:cubicBezTo>
                                    <a:cubicBezTo>
                                      <a:pt x="43079" y="17694"/>
                                      <a:pt x="43520" y="20590"/>
                                      <a:pt x="43016" y="23322"/>
                                    </a:cubicBezTo>
                                    <a:cubicBezTo>
                                      <a:pt x="42346" y="26954"/>
                                      <a:pt x="40128" y="29674"/>
                                      <a:pt x="37404" y="30204"/>
                                    </a:cubicBezTo>
                                    <a:cubicBezTo>
                                      <a:pt x="37391" y="32471"/>
                                      <a:pt x="36658" y="34621"/>
                                      <a:pt x="35395" y="36101"/>
                                    </a:cubicBezTo>
                                    <a:cubicBezTo>
                                      <a:pt x="33476" y="38350"/>
                                      <a:pt x="30704" y="38639"/>
                                      <a:pt x="28555" y="36815"/>
                                    </a:cubicBezTo>
                                    <a:cubicBezTo>
                                      <a:pt x="27860" y="39948"/>
                                      <a:pt x="25999" y="42343"/>
                                      <a:pt x="23667" y="43106"/>
                                    </a:cubicBezTo>
                                    <a:cubicBezTo>
                                      <a:pt x="20919" y="44005"/>
                                      <a:pt x="18051" y="42473"/>
                                      <a:pt x="16480" y="39266"/>
                                    </a:cubicBezTo>
                                    <a:cubicBezTo>
                                      <a:pt x="12772" y="42310"/>
                                      <a:pt x="7956" y="40599"/>
                                      <a:pt x="5804" y="35472"/>
                                    </a:cubicBezTo>
                                    <a:cubicBezTo>
                                      <a:pt x="3690" y="35809"/>
                                      <a:pt x="1705" y="34024"/>
                                      <a:pt x="1110" y="31250"/>
                                    </a:cubicBezTo>
                                    <a:cubicBezTo>
                                      <a:pt x="679" y="29243"/>
                                      <a:pt x="1060" y="27077"/>
                                      <a:pt x="2113" y="25551"/>
                                    </a:cubicBezTo>
                                    <a:cubicBezTo>
                                      <a:pt x="619" y="24354"/>
                                      <a:pt x="-213" y="22057"/>
                                      <a:pt x="-5" y="19704"/>
                                    </a:cubicBezTo>
                                    <a:cubicBezTo>
                                      <a:pt x="239" y="16949"/>
                                      <a:pt x="1845" y="14791"/>
                                      <a:pt x="3863" y="14507"/>
                                    </a:cubicBezTo>
                                    <a:cubicBezTo>
                                      <a:pt x="3875" y="14461"/>
                                      <a:pt x="3888" y="14416"/>
                                      <a:pt x="3900" y="14370"/>
                                    </a:cubicBezTo>
                                    <a:close/>
                                  </a:path>
                                  <a:path w="43200" h="43200" fill="none">
                                    <a:moveTo>
                                      <a:pt x="4693" y="26177"/>
                                    </a:moveTo>
                                    <a:cubicBezTo>
                                      <a:pt x="3809" y="26271"/>
                                      <a:pt x="2925" y="25993"/>
                                      <a:pt x="2160" y="25380"/>
                                    </a:cubicBezTo>
                                    <a:moveTo>
                                      <a:pt x="6928" y="34899"/>
                                    </a:moveTo>
                                    <a:cubicBezTo>
                                      <a:pt x="6573" y="35092"/>
                                      <a:pt x="6200" y="35220"/>
                                      <a:pt x="5820" y="35280"/>
                                    </a:cubicBezTo>
                                    <a:moveTo>
                                      <a:pt x="16478" y="39090"/>
                                    </a:moveTo>
                                    <a:cubicBezTo>
                                      <a:pt x="16211" y="38544"/>
                                      <a:pt x="15987" y="37961"/>
                                      <a:pt x="15810" y="37350"/>
                                    </a:cubicBezTo>
                                    <a:moveTo>
                                      <a:pt x="28827" y="34751"/>
                                    </a:moveTo>
                                    <a:cubicBezTo>
                                      <a:pt x="28788" y="35398"/>
                                      <a:pt x="28698" y="36038"/>
                                      <a:pt x="28560" y="36660"/>
                                    </a:cubicBezTo>
                                    <a:moveTo>
                                      <a:pt x="34129" y="22954"/>
                                    </a:moveTo>
                                    <a:cubicBezTo>
                                      <a:pt x="36133" y="24282"/>
                                      <a:pt x="37398" y="27058"/>
                                      <a:pt x="37380" y="30090"/>
                                    </a:cubicBezTo>
                                    <a:moveTo>
                                      <a:pt x="41798" y="15354"/>
                                    </a:moveTo>
                                    <a:cubicBezTo>
                                      <a:pt x="41473" y="16386"/>
                                      <a:pt x="40978" y="17302"/>
                                      <a:pt x="40350" y="18030"/>
                                    </a:cubicBezTo>
                                    <a:moveTo>
                                      <a:pt x="38324" y="5426"/>
                                    </a:moveTo>
                                    <a:cubicBezTo>
                                      <a:pt x="38379" y="5843"/>
                                      <a:pt x="38405" y="6266"/>
                                      <a:pt x="38400" y="6690"/>
                                    </a:cubicBezTo>
                                    <a:moveTo>
                                      <a:pt x="29078" y="3952"/>
                                    </a:moveTo>
                                    <a:cubicBezTo>
                                      <a:pt x="29267" y="3369"/>
                                      <a:pt x="29516" y="2826"/>
                                      <a:pt x="29820" y="2340"/>
                                    </a:cubicBezTo>
                                    <a:moveTo>
                                      <a:pt x="22141" y="4720"/>
                                    </a:moveTo>
                                    <a:cubicBezTo>
                                      <a:pt x="22218" y="4238"/>
                                      <a:pt x="22339" y="3771"/>
                                      <a:pt x="22500" y="3330"/>
                                    </a:cubicBezTo>
                                    <a:moveTo>
                                      <a:pt x="14000" y="5192"/>
                                    </a:moveTo>
                                    <a:cubicBezTo>
                                      <a:pt x="14472" y="5568"/>
                                      <a:pt x="14908" y="6021"/>
                                      <a:pt x="15300" y="6540"/>
                                    </a:cubicBezTo>
                                    <a:moveTo>
                                      <a:pt x="4127" y="15789"/>
                                    </a:moveTo>
                                    <a:cubicBezTo>
                                      <a:pt x="4024" y="15325"/>
                                      <a:pt x="3948" y="14851"/>
                                      <a:pt x="3900" y="14370"/>
                                    </a:cubicBez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shape w14:anchorId="723417AE" id="Облако 20" o:spid="_x0000_s1026" style="position:absolute;margin-left:30.8pt;margin-top:9.65pt;width:79.5pt;height:60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strokeweight="1pt">
                      <v:stroke joinstyle="miter"/>
                      <v:path arrowok="t" o:connecttype="custom" o:connectlocs="2563459,8144457;1179865,7896490;3784271,10858147;3179042,10976681;9000749,12162084;8635873,11620729;15746123,10812092;15600284,11406046;18642229,7141686;20418021,9361911;22831248,4777105;22040309,5609678;20933644,1688200;20975175,2081459;15883220,1229589;16288529,728045;12094041,1468543;12290128,1036073;7647187,1615387;8357284,2034787;2254277,4912431;2130291,4470947" o:connectangles="0,0,0,0,0,0,0,0,0,0,0,0,0,0,0,0,0,0,0,0,0,0"/>
                    </v:shape>
                  </w:pict>
                </mc:Fallback>
              </mc:AlternateContent>
            </w:r>
          </w:p>
        </w:tc>
        <w:tc>
          <w:tcPr>
            <w:tcW w:w="3115" w:type="dxa"/>
            <w:shd w:val="clear" w:color="auto" w:fill="FFFF00"/>
          </w:tcPr>
          <w:p w:rsidR="005D3EBD" w:rsidRDefault="005D3EBD" w:rsidP="00FC02C2">
            <w:pPr>
              <w:jc w:val="center"/>
              <w:rPr>
                <w:rFonts w:ascii="Times New Roman" w:hAnsi="Times New Roman" w:cs="Times New Roman"/>
                <w:noProof/>
                <w:sz w:val="24"/>
              </w:rPr>
            </w:pPr>
          </w:p>
          <w:p w:rsidR="005D3EBD" w:rsidRDefault="005D3EBD" w:rsidP="00FC02C2">
            <w:pPr>
              <w:jc w:val="center"/>
              <w:rPr>
                <w:rFonts w:ascii="Times New Roman" w:hAnsi="Times New Roman" w:cs="Times New Roman"/>
                <w:noProof/>
                <w:sz w:val="24"/>
              </w:rPr>
            </w:pPr>
            <w:r>
              <w:rPr>
                <w:noProof/>
              </w:rPr>
              <w:drawing>
                <wp:inline distT="0" distB="0" distL="0" distR="0">
                  <wp:extent cx="1419225" cy="828675"/>
                  <wp:effectExtent l="0" t="0" r="9525" b="9525"/>
                  <wp:docPr id="38" name="Рисунок 38" descr="https://bestofcoloring.com/wp-content/uploads/2016/01/rainbow-coloring-page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bestofcoloring.com/wp-content/uploads/2016/01/rainbow-coloring-page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0871" cy="835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D3EBD" w:rsidRDefault="005D3EBD" w:rsidP="00FC02C2">
            <w:pPr>
              <w:jc w:val="center"/>
              <w:rPr>
                <w:rFonts w:ascii="Times New Roman" w:hAnsi="Times New Roman" w:cs="Times New Roman"/>
                <w:noProof/>
                <w:sz w:val="24"/>
              </w:rPr>
            </w:pPr>
          </w:p>
          <w:p w:rsidR="005D3EBD" w:rsidRPr="003C200C" w:rsidRDefault="005D3EBD" w:rsidP="00FC02C2">
            <w:pPr>
              <w:rPr>
                <w:rFonts w:ascii="Times New Roman" w:hAnsi="Times New Roman" w:cs="Times New Roman"/>
                <w:noProof/>
                <w:sz w:val="24"/>
              </w:rPr>
            </w:pPr>
          </w:p>
        </w:tc>
        <w:tc>
          <w:tcPr>
            <w:tcW w:w="3115" w:type="dxa"/>
          </w:tcPr>
          <w:p w:rsidR="005D3EBD" w:rsidRPr="003C200C" w:rsidRDefault="00E9115E" w:rsidP="00FC02C2">
            <w:pPr>
              <w:jc w:val="center"/>
              <w:rPr>
                <w:rFonts w:ascii="Times New Roman" w:hAnsi="Times New Roman" w:cs="Times New Roman"/>
                <w:noProof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1130935</wp:posOffset>
                      </wp:positionH>
                      <wp:positionV relativeFrom="paragraph">
                        <wp:posOffset>503555</wp:posOffset>
                      </wp:positionV>
                      <wp:extent cx="466725" cy="447675"/>
                      <wp:effectExtent l="0" t="0" r="9525" b="9525"/>
                      <wp:wrapNone/>
                      <wp:docPr id="37" name="Правильный пятиугольник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66725" cy="447675"/>
                              </a:xfrm>
                              <a:prstGeom prst="pentagon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shapetype w14:anchorId="499BCD0C" id="_x0000_t56" coordsize="21600,21600" o:spt="56" path="m10800,l,8259,4200,21600r13200,l21600,8259xe">
                      <v:stroke joinstyle="miter"/>
                      <v:path gradientshapeok="t" o:connecttype="custom" o:connectlocs="10800,0;0,8259;4200,21600;10800,21600;17400,21600;21600,8259" o:connectangles="270,180,90,90,90,0" textboxrect="4200,5077,17400,21600"/>
                    </v:shapetype>
                    <v:shape id="Правильный пятиугольник 37" o:spid="_x0000_s1026" type="#_x0000_t56" style="position:absolute;margin-left:89.05pt;margin-top:39.65pt;width:36.75pt;height:35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" fillcolor="white [3201]" strokecolor="black [3213]" strokeweight="2pt">
                      <v:path arrowok="t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723900</wp:posOffset>
                      </wp:positionH>
                      <wp:positionV relativeFrom="paragraph">
                        <wp:posOffset>67310</wp:posOffset>
                      </wp:positionV>
                      <wp:extent cx="457200" cy="400050"/>
                      <wp:effectExtent l="19050" t="19050" r="19050" b="0"/>
                      <wp:wrapNone/>
                      <wp:docPr id="36" name="Правильный пятиугольник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57200" cy="400050"/>
                              </a:xfrm>
                              <a:prstGeom prst="pentagon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shape w14:anchorId="60ED526E" id="Правильный пятиугольник 36" o:spid="_x0000_s1026" type="#_x0000_t56" style="position:absolute;margin-left:57pt;margin-top:5.3pt;width:36pt;height:31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" fillcolor="window" strokecolor="windowText" strokeweight="1pt">
                      <v:path arrowok="t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83185</wp:posOffset>
                      </wp:positionH>
                      <wp:positionV relativeFrom="paragraph">
                        <wp:posOffset>236855</wp:posOffset>
                      </wp:positionV>
                      <wp:extent cx="457200" cy="400050"/>
                      <wp:effectExtent l="0" t="0" r="0" b="0"/>
                      <wp:wrapNone/>
                      <wp:docPr id="33" name="Правильный пятиугольник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57200" cy="400050"/>
                              </a:xfrm>
                              <a:prstGeom prst="pentagon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shape w14:anchorId="5DD157CA" id="Правильный пятиугольник 33" o:spid="_x0000_s1026" type="#_x0000_t56" style="position:absolute;margin-left:6.55pt;margin-top:18.65pt;width:36pt;height:31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" fillcolor="white [3201]" strokecolor="black [3213]" strokeweight="2pt">
                      <v:path arrowok="t"/>
                    </v:shape>
                  </w:pict>
                </mc:Fallback>
              </mc:AlternateContent>
            </w:r>
          </w:p>
        </w:tc>
      </w:tr>
      <w:tr w:rsidR="005D3EBD" w:rsidTr="00FC02C2">
        <w:tc>
          <w:tcPr>
            <w:tcW w:w="3115" w:type="dxa"/>
          </w:tcPr>
          <w:p w:rsidR="005D3EBD" w:rsidRDefault="005D3EBD" w:rsidP="00FC02C2">
            <w:pPr>
              <w:jc w:val="center"/>
              <w:rPr>
                <w:rFonts w:ascii="Times New Roman" w:hAnsi="Times New Roman" w:cs="Times New Roman"/>
                <w:noProof/>
                <w:sz w:val="24"/>
              </w:rPr>
            </w:pPr>
            <w:r w:rsidRPr="00427D01">
              <w:rPr>
                <w:rFonts w:ascii="Times New Roman" w:hAnsi="Times New Roman" w:cs="Times New Roman"/>
                <w:noProof/>
                <w:sz w:val="24"/>
              </w:rPr>
              <w:drawing>
                <wp:inline distT="0" distB="0" distL="0" distR="0">
                  <wp:extent cx="1424494" cy="1257300"/>
                  <wp:effectExtent l="0" t="0" r="4445" b="0"/>
                  <wp:docPr id="40" name="Рисунок 40" descr="C:\Users\admin\Desktop\Моделирование (рассказы по схемам)\Картинки и раскраски для сравнит рассказа\imgpreview (15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dmin\Desktop\Моделирование (рассказы по схемам)\Картинки и раскраски для сравнит рассказа\imgpreview (15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386" cy="12633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5" w:type="dxa"/>
            <w:shd w:val="clear" w:color="auto" w:fill="FFFF00"/>
          </w:tcPr>
          <w:p w:rsidR="005D3EBD" w:rsidRDefault="005D3EBD" w:rsidP="00FC02C2">
            <w:pPr>
              <w:jc w:val="center"/>
              <w:rPr>
                <w:rFonts w:ascii="Times New Roman" w:hAnsi="Times New Roman" w:cs="Times New Roman"/>
                <w:noProof/>
                <w:sz w:val="24"/>
              </w:rPr>
            </w:pPr>
            <w:r w:rsidRPr="003C200C">
              <w:rPr>
                <w:rFonts w:ascii="Times New Roman" w:hAnsi="Times New Roman" w:cs="Times New Roman"/>
                <w:noProof/>
                <w:sz w:val="24"/>
              </w:rPr>
              <w:drawing>
                <wp:inline distT="0" distB="0" distL="0" distR="0">
                  <wp:extent cx="922655" cy="1038214"/>
                  <wp:effectExtent l="0" t="0" r="0" b="0"/>
                  <wp:docPr id="28" name="Рисунок 25" descr="C:\Users\admin\Desktop\Моделирование (рассказы по схемам)\Картинки и раскраски для сравнит рассказа\657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dmin\Desktop\Моделирование (рассказы по схемам)\Картинки и раскраски для сравнит рассказа\6577.g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95" t="7764" r="-1" b="15306"/>
                          <a:stretch/>
                        </pic:blipFill>
                        <pic:spPr bwMode="auto">
                          <a:xfrm rot="10800000" flipV="1">
                            <a:off x="0" y="0"/>
                            <a:ext cx="933659" cy="10505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D3EBD" w:rsidRDefault="005D3EBD" w:rsidP="00FC02C2">
            <w:pPr>
              <w:jc w:val="center"/>
              <w:rPr>
                <w:rFonts w:ascii="Times New Roman" w:hAnsi="Times New Roman" w:cs="Times New Roman"/>
                <w:noProof/>
                <w:sz w:val="24"/>
              </w:rPr>
            </w:pPr>
          </w:p>
        </w:tc>
        <w:tc>
          <w:tcPr>
            <w:tcW w:w="3115" w:type="dxa"/>
          </w:tcPr>
          <w:p w:rsidR="005D3EBD" w:rsidRPr="003C200C" w:rsidRDefault="005D3EBD" w:rsidP="00FC02C2">
            <w:pPr>
              <w:jc w:val="center"/>
              <w:rPr>
                <w:rFonts w:ascii="Times New Roman" w:hAnsi="Times New Roman" w:cs="Times New Roman"/>
                <w:noProof/>
                <w:sz w:val="24"/>
              </w:rPr>
            </w:pPr>
            <w:r w:rsidRPr="00427D01">
              <w:rPr>
                <w:rFonts w:ascii="Times New Roman" w:hAnsi="Times New Roman" w:cs="Times New Roman"/>
                <w:noProof/>
                <w:sz w:val="24"/>
              </w:rPr>
              <w:drawing>
                <wp:inline distT="0" distB="0" distL="0" distR="0">
                  <wp:extent cx="1038225" cy="1360433"/>
                  <wp:effectExtent l="0" t="0" r="0" b="0"/>
                  <wp:docPr id="39" name="Рисунок 39" descr="C:\Users\admin\Desktop\Моделирование (рассказы по схемам)\Картинки и раскраски для сравнит рассказа\imgpreview (5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\Desktop\Моделирование (рассказы по схемам)\Картинки и раскраски для сравнит рассказа\imgpreview (5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8786" cy="1387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3EBD" w:rsidTr="00FC02C2">
        <w:tc>
          <w:tcPr>
            <w:tcW w:w="3115" w:type="dxa"/>
          </w:tcPr>
          <w:p w:rsidR="005D3EBD" w:rsidRDefault="005D3EBD" w:rsidP="00FC02C2">
            <w:pPr>
              <w:jc w:val="center"/>
              <w:rPr>
                <w:rFonts w:ascii="Times New Roman" w:hAnsi="Times New Roman" w:cs="Times New Roman"/>
                <w:noProof/>
                <w:sz w:val="24"/>
              </w:rPr>
            </w:pPr>
            <w:r w:rsidRPr="00421799">
              <w:rPr>
                <w:rFonts w:ascii="Times New Roman" w:hAnsi="Times New Roman" w:cs="Times New Roman"/>
                <w:noProof/>
                <w:sz w:val="24"/>
              </w:rPr>
              <w:drawing>
                <wp:anchor distT="0" distB="0" distL="114300" distR="114300" simplePos="0" relativeHeight="251673600" behindDoc="1" locked="0" layoutInCell="1" allowOverlap="1">
                  <wp:simplePos x="0" y="0"/>
                  <wp:positionH relativeFrom="column">
                    <wp:posOffset>267335</wp:posOffset>
                  </wp:positionH>
                  <wp:positionV relativeFrom="paragraph">
                    <wp:posOffset>138430</wp:posOffset>
                  </wp:positionV>
                  <wp:extent cx="1581150" cy="1152525"/>
                  <wp:effectExtent l="0" t="0" r="0" b="9525"/>
                  <wp:wrapNone/>
                  <wp:docPr id="42" name="Рисунок 42" descr="C:\Users\admin\Desktop\Моделирование (рассказы по схемам)\Картинки и раскраски для сравнит рассказа\imgpreview (19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admin\Desktop\Моделирование (рассказы по схемам)\Картинки и раскраски для сравнит рассказа\imgpreview (19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1152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5D3EBD" w:rsidRDefault="005D3EBD" w:rsidP="00FC02C2">
            <w:pPr>
              <w:rPr>
                <w:rFonts w:ascii="Times New Roman" w:hAnsi="Times New Roman" w:cs="Times New Roman"/>
                <w:sz w:val="24"/>
              </w:rPr>
            </w:pPr>
          </w:p>
          <w:p w:rsidR="005D3EBD" w:rsidRPr="00421799" w:rsidRDefault="005D3EBD" w:rsidP="00FC02C2">
            <w:pPr>
              <w:tabs>
                <w:tab w:val="left" w:pos="2085"/>
              </w:tabs>
              <w:rPr>
                <w:rFonts w:ascii="Times New Roman" w:hAnsi="Times New Roman" w:cs="Times New Roman"/>
                <w:sz w:val="24"/>
              </w:rPr>
            </w:pPr>
            <w:r w:rsidRPr="00421799">
              <w:rPr>
                <w:rFonts w:ascii="Times New Roman" w:hAnsi="Times New Roman" w:cs="Times New Roman"/>
                <w:noProof/>
                <w:sz w:val="24"/>
              </w:rPr>
              <w:drawing>
                <wp:inline distT="0" distB="0" distL="0" distR="0">
                  <wp:extent cx="1171575" cy="609519"/>
                  <wp:effectExtent l="0" t="0" r="0" b="635"/>
                  <wp:docPr id="41" name="Рисунок 41" descr="C:\Users\admin\Desktop\Моделирование (рассказы по схемам)\Картинки и раскраски для сравнит рассказа\82741_html_m20dd4fe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dmin\Desktop\Моделирование (рассказы по схемам)\Картинки и раскраски для сравнит рассказа\82741_html_m20dd4fea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" t="28093" r="-4237"/>
                          <a:stretch/>
                        </pic:blipFill>
                        <pic:spPr bwMode="auto">
                          <a:xfrm>
                            <a:off x="0" y="0"/>
                            <a:ext cx="1213444" cy="6313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</w:rPr>
              <w:tab/>
            </w:r>
          </w:p>
        </w:tc>
        <w:tc>
          <w:tcPr>
            <w:tcW w:w="3115" w:type="dxa"/>
            <w:shd w:val="clear" w:color="auto" w:fill="FFFF00"/>
          </w:tcPr>
          <w:p w:rsidR="005D3EBD" w:rsidRDefault="005D3EBD" w:rsidP="00FC02C2">
            <w:pPr>
              <w:jc w:val="center"/>
              <w:rPr>
                <w:rFonts w:ascii="Times New Roman" w:hAnsi="Times New Roman" w:cs="Times New Roman"/>
                <w:noProof/>
                <w:sz w:val="24"/>
              </w:rPr>
            </w:pPr>
          </w:p>
          <w:p w:rsidR="005D3EBD" w:rsidRDefault="005D3EBD" w:rsidP="00FC02C2">
            <w:pPr>
              <w:jc w:val="center"/>
              <w:rPr>
                <w:rFonts w:ascii="Times New Roman" w:hAnsi="Times New Roman" w:cs="Times New Roman"/>
                <w:noProof/>
                <w:sz w:val="24"/>
              </w:rPr>
            </w:pPr>
            <w:r>
              <w:rPr>
                <w:noProof/>
              </w:rPr>
              <w:drawing>
                <wp:inline distT="0" distB="0" distL="0" distR="0">
                  <wp:extent cx="1219200" cy="1219200"/>
                  <wp:effectExtent l="0" t="0" r="0" b="0"/>
                  <wp:docPr id="29" name="Рисунок 26" descr="http://new-year.raskraski.link/uploads/4/2/2/s_Zvezdnaya-noch_42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new-year.raskraski.link/uploads/4/2/2/s_Zvezdnaya-noch_42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D3EBD" w:rsidRPr="003C200C" w:rsidRDefault="005D3EBD" w:rsidP="00FC02C2">
            <w:pPr>
              <w:jc w:val="center"/>
              <w:rPr>
                <w:rFonts w:ascii="Times New Roman" w:hAnsi="Times New Roman" w:cs="Times New Roman"/>
                <w:noProof/>
                <w:sz w:val="24"/>
              </w:rPr>
            </w:pPr>
          </w:p>
        </w:tc>
        <w:tc>
          <w:tcPr>
            <w:tcW w:w="3115" w:type="dxa"/>
          </w:tcPr>
          <w:p w:rsidR="005D3EBD" w:rsidRDefault="005D3EBD" w:rsidP="00FC02C2">
            <w:pPr>
              <w:rPr>
                <w:rFonts w:ascii="Times New Roman" w:hAnsi="Times New Roman" w:cs="Times New Roman"/>
                <w:noProof/>
                <w:sz w:val="24"/>
              </w:rPr>
            </w:pPr>
            <w:r w:rsidRPr="00421799">
              <w:rPr>
                <w:rFonts w:ascii="Times New Roman" w:hAnsi="Times New Roman" w:cs="Times New Roman"/>
                <w:noProof/>
                <w:sz w:val="24"/>
              </w:rPr>
              <w:drawing>
                <wp:inline distT="0" distB="0" distL="0" distR="0">
                  <wp:extent cx="561217" cy="809625"/>
                  <wp:effectExtent l="0" t="0" r="0" b="0"/>
                  <wp:docPr id="44" name="Рисунок 44" descr="C:\Users\admin\Desktop\Моделирование (рассказы по схемам)\Картинки и раскраски для сравнит рассказа\imgpreview (6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admin\Desktop\Моделирование (рассказы по схемам)\Картинки и раскраски для сравнит рассказа\imgpreview (6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3290" cy="841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D3EBD" w:rsidRPr="003C200C" w:rsidRDefault="005D3EBD" w:rsidP="00FC02C2">
            <w:pPr>
              <w:jc w:val="right"/>
              <w:rPr>
                <w:rFonts w:ascii="Times New Roman" w:hAnsi="Times New Roman" w:cs="Times New Roman"/>
                <w:noProof/>
                <w:sz w:val="24"/>
              </w:rPr>
            </w:pPr>
            <w:r w:rsidRPr="00421799">
              <w:rPr>
                <w:rFonts w:ascii="Times New Roman" w:hAnsi="Times New Roman" w:cs="Times New Roman"/>
                <w:noProof/>
                <w:sz w:val="24"/>
              </w:rPr>
              <w:drawing>
                <wp:inline distT="0" distB="0" distL="0" distR="0">
                  <wp:extent cx="857250" cy="857250"/>
                  <wp:effectExtent l="0" t="0" r="0" b="0"/>
                  <wp:docPr id="43" name="Рисунок 43" descr="C:\Users\admin\Desktop\Моделирование (рассказы по схемам)\Картинки и раскраски для сравнит рассказа\5iRXqAo4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admin\Desktop\Моделирование (рассказы по схемам)\Картинки и раскраски для сравнит рассказа\5iRXqAo4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D3EBD" w:rsidRDefault="005D3EBD" w:rsidP="005D3EBD">
      <w:pPr>
        <w:rPr>
          <w:rFonts w:ascii="Times New Roman" w:hAnsi="Times New Roman" w:cs="Times New Roman"/>
          <w:sz w:val="24"/>
        </w:rPr>
      </w:pPr>
    </w:p>
    <w:p w:rsidR="005D3EBD" w:rsidRPr="00B50645" w:rsidRDefault="005D3EBD" w:rsidP="005D3EBD">
      <w:pPr>
        <w:rPr>
          <w:rFonts w:ascii="Times New Roman" w:hAnsi="Times New Roman" w:cs="Times New Roman"/>
          <w:sz w:val="24"/>
        </w:rPr>
      </w:pPr>
    </w:p>
    <w:p w:rsidR="005D3EBD" w:rsidRDefault="005D3EBD" w:rsidP="005D3EBD">
      <w:pPr>
        <w:pStyle w:val="a3"/>
        <w:spacing w:after="0" w:line="240" w:lineRule="auto"/>
        <w:ind w:left="0" w:firstLine="567"/>
        <w:jc w:val="both"/>
        <w:rPr>
          <w:rFonts w:ascii="Liberation Serif" w:hAnsi="Liberation Serif" w:cs="Times New Roman"/>
          <w:sz w:val="24"/>
          <w:szCs w:val="24"/>
        </w:rPr>
      </w:pPr>
    </w:p>
    <w:p w:rsidR="005D3EBD" w:rsidRDefault="005D3EBD" w:rsidP="005D3EBD">
      <w:pPr>
        <w:pStyle w:val="a3"/>
        <w:spacing w:after="0" w:line="240" w:lineRule="auto"/>
        <w:ind w:left="-851"/>
        <w:jc w:val="both"/>
        <w:rPr>
          <w:rFonts w:ascii="Liberation Serif" w:hAnsi="Liberation Serif" w:cs="Times New Roman"/>
          <w:sz w:val="24"/>
          <w:szCs w:val="24"/>
        </w:rPr>
      </w:pPr>
      <w:r w:rsidRPr="003E082C">
        <w:rPr>
          <w:noProof/>
        </w:rPr>
        <w:drawing>
          <wp:inline distT="0" distB="0" distL="0" distR="0">
            <wp:extent cx="2028825" cy="2704422"/>
            <wp:effectExtent l="19050" t="0" r="9525" b="0"/>
            <wp:docPr id="16" name="Рисунок 16" descr="C:\Users\admin\AppData\Local\Temp\Rar$DIa2068.39193\IMG20230427150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\AppData\Local\Temp\Rar$DIa2068.39193\IMG20230427150115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4059" cy="2711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 w:rsidRPr="003E082C">
        <w:rPr>
          <w:noProof/>
        </w:rPr>
        <w:drawing>
          <wp:inline distT="0" distB="0" distL="0" distR="0">
            <wp:extent cx="2022186" cy="2695575"/>
            <wp:effectExtent l="19050" t="0" r="0" b="0"/>
            <wp:docPr id="17" name="Рисунок 17" descr="C:\Users\admin\AppData\Local\Temp\Rar$DIa2068.43457\IMG20230427150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dmin\AppData\Local\Temp\Rar$DIa2068.43457\IMG20230427150132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4676" cy="2698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</w:t>
      </w:r>
      <w:r w:rsidRPr="003E082C">
        <w:rPr>
          <w:noProof/>
        </w:rPr>
        <w:drawing>
          <wp:inline distT="0" distB="0" distL="0" distR="0">
            <wp:extent cx="1986052" cy="2647408"/>
            <wp:effectExtent l="19050" t="0" r="0" b="0"/>
            <wp:docPr id="19" name="Рисунок 19" descr="C:\Users\admin\AppData\Local\Temp\Rar$DIa2068.49215\IMG20230427150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dmin\AppData\Local\Temp\Rar$DIa2068.49215\IMG20230427150153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6052" cy="2647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3EBD" w:rsidRDefault="005D3EBD" w:rsidP="005D3EBD">
      <w:pPr>
        <w:pStyle w:val="a3"/>
        <w:spacing w:after="0" w:line="240" w:lineRule="auto"/>
        <w:ind w:left="0" w:firstLine="567"/>
        <w:jc w:val="both"/>
        <w:rPr>
          <w:rFonts w:ascii="Liberation Serif" w:hAnsi="Liberation Serif" w:cs="Times New Roman"/>
          <w:sz w:val="24"/>
          <w:szCs w:val="24"/>
        </w:rPr>
      </w:pPr>
    </w:p>
    <w:p w:rsidR="005D3EBD" w:rsidRPr="007815AF" w:rsidRDefault="005D3EBD" w:rsidP="005D3EBD">
      <w:pPr>
        <w:pStyle w:val="a3"/>
        <w:spacing w:after="0" w:line="240" w:lineRule="auto"/>
        <w:ind w:left="0"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7815AF">
        <w:rPr>
          <w:rFonts w:ascii="Liberation Serif" w:hAnsi="Liberation Serif" w:cs="Times New Roman"/>
          <w:sz w:val="24"/>
          <w:szCs w:val="24"/>
        </w:rPr>
        <w:t>Использование модели, отражающей алгоритм классификации, дало положительный результат на занятиях по обобщению и систематизаци</w:t>
      </w:r>
      <w:r>
        <w:rPr>
          <w:rFonts w:ascii="Liberation Serif" w:hAnsi="Liberation Serif" w:cs="Times New Roman"/>
          <w:sz w:val="24"/>
          <w:szCs w:val="24"/>
        </w:rPr>
        <w:t xml:space="preserve">и знаний детей при формировании </w:t>
      </w:r>
      <w:r w:rsidRPr="007815AF">
        <w:rPr>
          <w:rFonts w:ascii="Liberation Serif" w:hAnsi="Liberation Serif" w:cs="Times New Roman"/>
          <w:sz w:val="24"/>
          <w:szCs w:val="24"/>
        </w:rPr>
        <w:t>понятий: птицы, рыбы, звери, насекомые.</w:t>
      </w:r>
    </w:p>
    <w:p w:rsidR="005D3EBD" w:rsidRPr="007815AF" w:rsidRDefault="005D3EBD" w:rsidP="005D3EBD">
      <w:pPr>
        <w:pStyle w:val="a3"/>
        <w:spacing w:after="0" w:line="240" w:lineRule="auto"/>
        <w:ind w:left="0"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7815AF">
        <w:rPr>
          <w:rFonts w:ascii="Liberation Serif" w:hAnsi="Liberation Serif" w:cs="Times New Roman"/>
          <w:sz w:val="24"/>
          <w:szCs w:val="24"/>
        </w:rPr>
        <w:t>Дети научились без особого труда вычленять общие и специфические для того или иного класса животных признаки (обобщающие занятия «Что мы знаем об акулах», «Знатоки птиц», «Что такое природа?», «Медведи» и др.).</w:t>
      </w:r>
    </w:p>
    <w:p w:rsidR="005D3EBD" w:rsidRDefault="005D3EBD" w:rsidP="005D3EBD">
      <w:pPr>
        <w:pStyle w:val="a3"/>
        <w:spacing w:after="0" w:line="240" w:lineRule="auto"/>
        <w:ind w:left="0"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7815AF">
        <w:rPr>
          <w:rFonts w:ascii="Liberation Serif" w:hAnsi="Liberation Serif" w:cs="Times New Roman"/>
          <w:sz w:val="24"/>
          <w:szCs w:val="24"/>
        </w:rPr>
        <w:t>Изучая тему «Насекомые», модель-макет для усвоения понятия «мимикрия»</w:t>
      </w:r>
      <w:r>
        <w:rPr>
          <w:rFonts w:ascii="Liberation Serif" w:hAnsi="Liberation Serif" w:cs="Times New Roman"/>
          <w:sz w:val="24"/>
          <w:szCs w:val="24"/>
        </w:rPr>
        <w:t xml:space="preserve">, как проявление одного из способов защиты от врагов, </w:t>
      </w:r>
      <w:r w:rsidRPr="007815AF">
        <w:rPr>
          <w:rFonts w:ascii="Liberation Serif" w:hAnsi="Liberation Serif" w:cs="Times New Roman"/>
          <w:sz w:val="24"/>
          <w:szCs w:val="24"/>
        </w:rPr>
        <w:t>дала возможность показать детям одно из закономерных и широко распространенных явлений животного мира – защитная и маскирующая окраска покровов (модель бабочки, модель лесной поляны, модель леса и Севера). Для детей подготовительной к школе группы использовалась более упрощенная в цветовом исполнении модель.</w:t>
      </w:r>
    </w:p>
    <w:p w:rsidR="005D3EBD" w:rsidRDefault="005D3EBD" w:rsidP="005D3EBD">
      <w:pPr>
        <w:pStyle w:val="a3"/>
        <w:spacing w:after="0" w:line="240" w:lineRule="auto"/>
        <w:ind w:left="-426"/>
        <w:rPr>
          <w:rFonts w:ascii="Liberation Serif" w:hAnsi="Liberation Serif" w:cs="Times New Roman"/>
          <w:sz w:val="24"/>
          <w:szCs w:val="24"/>
        </w:rPr>
      </w:pPr>
      <w:r w:rsidRPr="00852A92">
        <w:rPr>
          <w:noProof/>
        </w:rPr>
        <w:drawing>
          <wp:inline distT="0" distB="0" distL="0" distR="0">
            <wp:extent cx="1857375" cy="1179485"/>
            <wp:effectExtent l="0" t="0" r="0" b="0"/>
            <wp:docPr id="2" name="Рисунок 2" descr="C:\Users\admin\Desktop\ФОТО МОДЕЛИ\IMG_4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ФОТО МОДЕЛИ\IMG_40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074" r="863"/>
                    <a:stretch/>
                  </pic:blipFill>
                  <pic:spPr bwMode="auto">
                    <a:xfrm>
                      <a:off x="0" y="0"/>
                      <a:ext cx="1864096" cy="1183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852A92">
        <w:rPr>
          <w:noProof/>
        </w:rPr>
        <w:drawing>
          <wp:inline distT="0" distB="0" distL="0" distR="0">
            <wp:extent cx="1304925" cy="1211627"/>
            <wp:effectExtent l="0" t="0" r="0" b="0"/>
            <wp:docPr id="3" name="Рисунок 3" descr="C:\Users\admin\Desktop\ФОТО МОДЕЛИ\IMG_4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ФОТО МОДЕЛИ\IMG_40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86" t="8771" r="15114"/>
                    <a:stretch/>
                  </pic:blipFill>
                  <pic:spPr bwMode="auto">
                    <a:xfrm>
                      <a:off x="0" y="0"/>
                      <a:ext cx="1311887" cy="1218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852A92">
        <w:rPr>
          <w:noProof/>
        </w:rPr>
        <w:drawing>
          <wp:inline distT="0" distB="0" distL="0" distR="0">
            <wp:extent cx="2895600" cy="1340556"/>
            <wp:effectExtent l="0" t="0" r="0" b="0"/>
            <wp:docPr id="4" name="Рисунок 4" descr="C:\Users\admin\Desktop\ФОТО МОДЕЛИ\IMG_4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ФОТО МОДЕЛИ\IMG_40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19049" r="1498" b="20156"/>
                    <a:stretch/>
                  </pic:blipFill>
                  <pic:spPr bwMode="auto">
                    <a:xfrm>
                      <a:off x="0" y="0"/>
                      <a:ext cx="2900374" cy="1342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D3EBD" w:rsidRDefault="005D3EBD" w:rsidP="005D3EBD">
      <w:pPr>
        <w:pStyle w:val="a3"/>
        <w:spacing w:after="0" w:line="240" w:lineRule="auto"/>
        <w:ind w:left="0" w:firstLine="567"/>
        <w:jc w:val="both"/>
        <w:rPr>
          <w:rFonts w:ascii="Liberation Serif" w:hAnsi="Liberation Serif" w:cs="Times New Roman"/>
          <w:sz w:val="24"/>
          <w:szCs w:val="24"/>
        </w:rPr>
      </w:pPr>
    </w:p>
    <w:p w:rsidR="005D3EBD" w:rsidRDefault="005D3EBD" w:rsidP="005D3EBD">
      <w:pPr>
        <w:pStyle w:val="a3"/>
        <w:spacing w:after="0" w:line="240" w:lineRule="auto"/>
        <w:ind w:left="0" w:firstLine="567"/>
        <w:jc w:val="center"/>
        <w:rPr>
          <w:rFonts w:ascii="Liberation Serif" w:hAnsi="Liberation Serif" w:cs="Times New Roman"/>
          <w:sz w:val="24"/>
          <w:szCs w:val="24"/>
        </w:rPr>
      </w:pPr>
      <w:r w:rsidRPr="00852A92">
        <w:rPr>
          <w:noProof/>
        </w:rPr>
        <w:drawing>
          <wp:inline distT="0" distB="0" distL="0" distR="0">
            <wp:extent cx="1924050" cy="1443263"/>
            <wp:effectExtent l="0" t="0" r="0" b="0"/>
            <wp:docPr id="5" name="Рисунок 5" descr="C:\Users\admin\Desktop\ФОТО МОДЕЛИ\IMG_4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ФОТО МОДЕЛИ\IMG_4018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829" cy="1446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3EBD" w:rsidRPr="007815AF" w:rsidRDefault="005D3EBD" w:rsidP="005D3EBD">
      <w:pPr>
        <w:pStyle w:val="a3"/>
        <w:spacing w:after="0" w:line="240" w:lineRule="auto"/>
        <w:ind w:left="0" w:firstLine="567"/>
        <w:jc w:val="both"/>
        <w:rPr>
          <w:rFonts w:ascii="Liberation Serif" w:hAnsi="Liberation Serif" w:cs="Times New Roman"/>
          <w:sz w:val="24"/>
          <w:szCs w:val="24"/>
        </w:rPr>
      </w:pPr>
    </w:p>
    <w:p w:rsidR="005D3EBD" w:rsidRDefault="005D3EBD" w:rsidP="005D3EBD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7815AF">
        <w:rPr>
          <w:rFonts w:ascii="Liberation Serif" w:hAnsi="Liberation Serif" w:cs="Times New Roman"/>
          <w:sz w:val="24"/>
          <w:szCs w:val="24"/>
        </w:rPr>
        <w:t>Познание дошкольниками окружающего мира, явлений природы будет наиболее продуктивным, если они сами будут активными участниками процесса познания. Большую помощь в этом оказывает моделирующая деятельность. С дошкольниками можно создавать и использовать самые различные модели, которые отражают разнообразные, длительно происходящие явления и события в природе. Это и календари природы разных типов (календарь наблюдений за сезонными явлениями природы, календарь наблюдений за развитием и ростом растений, к</w:t>
      </w:r>
      <w:r>
        <w:rPr>
          <w:rFonts w:ascii="Liberation Serif" w:hAnsi="Liberation Serif" w:cs="Times New Roman"/>
          <w:sz w:val="24"/>
          <w:szCs w:val="24"/>
        </w:rPr>
        <w:t>алендарь наблюдений за птицами); модели, позволяющие понять, что значит «Зимой день, короче, а ночь длиннее» в зависимости от сезона.</w:t>
      </w:r>
    </w:p>
    <w:p w:rsidR="005D3EBD" w:rsidRDefault="005D3EBD" w:rsidP="005D3EBD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</w:p>
    <w:p w:rsidR="005D3EBD" w:rsidRDefault="005D3EBD" w:rsidP="005D3EBD">
      <w:pPr>
        <w:spacing w:after="0" w:line="240" w:lineRule="auto"/>
        <w:ind w:firstLine="567"/>
        <w:jc w:val="center"/>
        <w:rPr>
          <w:rFonts w:ascii="Liberation Serif" w:hAnsi="Liberation Serif" w:cs="Times New Roman"/>
          <w:sz w:val="24"/>
          <w:szCs w:val="24"/>
        </w:rPr>
      </w:pPr>
      <w:r w:rsidRPr="00852A92">
        <w:rPr>
          <w:noProof/>
        </w:rPr>
        <w:drawing>
          <wp:inline distT="0" distB="0" distL="0" distR="0">
            <wp:extent cx="2116455" cy="1587589"/>
            <wp:effectExtent l="0" t="0" r="0" b="0"/>
            <wp:docPr id="11" name="Рисунок 11" descr="C:\Users\admin\Desktop\ФОТО МОДЕЛИ\IMG_4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ФОТО МОДЕЛИ\IMG_4024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346" cy="1593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3EBD" w:rsidRDefault="005D3EBD" w:rsidP="005D3EBD">
      <w:pPr>
        <w:spacing w:after="0" w:line="240" w:lineRule="auto"/>
        <w:ind w:firstLine="567"/>
        <w:jc w:val="center"/>
        <w:rPr>
          <w:rFonts w:ascii="Liberation Serif" w:hAnsi="Liberation Serif" w:cs="Times New Roman"/>
          <w:sz w:val="24"/>
          <w:szCs w:val="24"/>
        </w:rPr>
      </w:pPr>
    </w:p>
    <w:p w:rsidR="005D3EBD" w:rsidRDefault="005D3EBD" w:rsidP="005D3EBD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</w:p>
    <w:p w:rsidR="005D3EBD" w:rsidRDefault="005D3EBD" w:rsidP="005D3EBD">
      <w:pPr>
        <w:spacing w:after="0" w:line="240" w:lineRule="auto"/>
        <w:ind w:left="-851" w:firstLine="567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noProof/>
          <w:sz w:val="24"/>
          <w:szCs w:val="24"/>
        </w:rPr>
        <w:drawing>
          <wp:inline distT="0" distB="0" distL="0" distR="0">
            <wp:extent cx="1475105" cy="196913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5105" cy="1969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Liberation Serif" w:hAnsi="Liberation Serif" w:cs="Times New Roman"/>
          <w:noProof/>
          <w:sz w:val="24"/>
          <w:szCs w:val="24"/>
        </w:rPr>
        <w:drawing>
          <wp:inline distT="0" distB="0" distL="0" distR="0">
            <wp:extent cx="1457325" cy="193865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938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Liberation Serif" w:hAnsi="Liberation Serif" w:cs="Times New Roman"/>
          <w:noProof/>
          <w:sz w:val="24"/>
          <w:szCs w:val="24"/>
        </w:rPr>
        <w:drawing>
          <wp:inline distT="0" distB="0" distL="0" distR="0">
            <wp:extent cx="1438910" cy="192024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910" cy="1920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Liberation Serif" w:hAnsi="Liberation Serif" w:cs="Times New Roman"/>
          <w:noProof/>
          <w:sz w:val="24"/>
          <w:szCs w:val="24"/>
        </w:rPr>
        <w:drawing>
          <wp:inline distT="0" distB="0" distL="0" distR="0">
            <wp:extent cx="1469390" cy="196278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9390" cy="1962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D3EBD" w:rsidRDefault="005D3EBD" w:rsidP="005D3EBD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</w:p>
    <w:p w:rsidR="005D3EBD" w:rsidRPr="007815AF" w:rsidRDefault="005D3EBD" w:rsidP="005D3EBD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7815AF">
        <w:rPr>
          <w:rFonts w:ascii="Liberation Serif" w:hAnsi="Liberation Serif" w:cs="Times New Roman"/>
          <w:sz w:val="24"/>
          <w:szCs w:val="24"/>
        </w:rPr>
        <w:t>С целью формирования у детей представлений о род</w:t>
      </w:r>
      <w:r>
        <w:rPr>
          <w:rFonts w:ascii="Liberation Serif" w:hAnsi="Liberation Serif" w:cs="Times New Roman"/>
          <w:sz w:val="24"/>
          <w:szCs w:val="24"/>
        </w:rPr>
        <w:t xml:space="preserve">ном городе, крае, воспитания на </w:t>
      </w:r>
      <w:r w:rsidRPr="007815AF">
        <w:rPr>
          <w:rFonts w:ascii="Liberation Serif" w:hAnsi="Liberation Serif" w:cs="Times New Roman"/>
          <w:sz w:val="24"/>
          <w:szCs w:val="24"/>
        </w:rPr>
        <w:t>этой основе познавательного интереса и любви к Уральской природе, разработали и изготовили вместе с детьми модель – карту Урала, на которой поместили представителей растительного и животного мира. Предварительно замысел по созданию модели обсудили с детьми, чтобы она была понятна и интересна, несколько раз рассматривали и сравнивали объемную модель Земли – глобус.</w:t>
      </w:r>
    </w:p>
    <w:p w:rsidR="005D3EBD" w:rsidRDefault="005D3EBD" w:rsidP="005D3EBD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7815AF">
        <w:rPr>
          <w:rFonts w:ascii="Liberation Serif" w:hAnsi="Liberation Serif" w:cs="Times New Roman"/>
          <w:sz w:val="24"/>
          <w:szCs w:val="24"/>
        </w:rPr>
        <w:t xml:space="preserve">Следует отметить, что многие </w:t>
      </w:r>
      <w:r w:rsidRPr="007815AF">
        <w:rPr>
          <w:rFonts w:ascii="Liberation Serif" w:hAnsi="Liberation Serif" w:cs="Times New Roman"/>
          <w:i/>
          <w:sz w:val="24"/>
          <w:szCs w:val="24"/>
        </w:rPr>
        <w:t>модели многофункциональны</w:t>
      </w:r>
      <w:r w:rsidRPr="007815AF">
        <w:rPr>
          <w:rFonts w:ascii="Liberation Serif" w:hAnsi="Liberation Serif" w:cs="Times New Roman"/>
          <w:sz w:val="24"/>
          <w:szCs w:val="24"/>
        </w:rPr>
        <w:t>, могут использоваться на разных видах занятий, в совместной и самостоятельной деятельности детей, в играх, для проведения диагностических упражнений. На основе моделей создала ра</w:t>
      </w:r>
      <w:r>
        <w:rPr>
          <w:rFonts w:ascii="Liberation Serif" w:hAnsi="Liberation Serif" w:cs="Times New Roman"/>
          <w:sz w:val="24"/>
          <w:szCs w:val="24"/>
        </w:rPr>
        <w:t xml:space="preserve">знообразные дидактические игры, например, </w:t>
      </w:r>
      <w:r w:rsidRPr="007815AF">
        <w:rPr>
          <w:rFonts w:ascii="Liberation Serif" w:hAnsi="Liberation Serif" w:cs="Times New Roman"/>
          <w:sz w:val="24"/>
          <w:szCs w:val="24"/>
        </w:rPr>
        <w:t xml:space="preserve">«Кто где живет?», «Что вредно, что полезно для растений?», </w:t>
      </w:r>
      <w:r>
        <w:rPr>
          <w:rFonts w:ascii="Liberation Serif" w:hAnsi="Liberation Serif" w:cs="Times New Roman"/>
          <w:sz w:val="24"/>
          <w:szCs w:val="24"/>
        </w:rPr>
        <w:t>«Солнышко и лес», «Что за чем?» и другие.</w:t>
      </w:r>
    </w:p>
    <w:p w:rsidR="005D3EBD" w:rsidRDefault="005D3EBD" w:rsidP="005D3EBD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Экологическая сказка-быль «Рос цветочек на поляне…» научила детей быть бережными к природе (цветам, домашним растениям, деревьям).</w:t>
      </w:r>
    </w:p>
    <w:p w:rsidR="005D3EBD" w:rsidRDefault="005D3EBD" w:rsidP="005D3EBD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</w:p>
    <w:p w:rsidR="005D3EBD" w:rsidRDefault="005D3EBD" w:rsidP="005D3EBD">
      <w:pPr>
        <w:spacing w:after="0" w:line="240" w:lineRule="auto"/>
        <w:ind w:left="-567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noProof/>
          <w:sz w:val="24"/>
          <w:szCs w:val="24"/>
        </w:rPr>
        <w:drawing>
          <wp:inline distT="0" distB="0" distL="0" distR="0">
            <wp:extent cx="1530350" cy="204216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350" cy="2042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Liberation Serif" w:hAnsi="Liberation Serif" w:cs="Times New Roman"/>
          <w:noProof/>
          <w:sz w:val="24"/>
          <w:szCs w:val="24"/>
        </w:rPr>
        <w:t xml:space="preserve"> </w:t>
      </w:r>
      <w:r>
        <w:rPr>
          <w:rFonts w:ascii="Liberation Serif" w:hAnsi="Liberation Serif" w:cs="Times New Roman"/>
          <w:noProof/>
          <w:sz w:val="24"/>
          <w:szCs w:val="24"/>
        </w:rPr>
        <w:drawing>
          <wp:inline distT="0" distB="0" distL="0" distR="0">
            <wp:extent cx="1533525" cy="2046301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181" cy="20498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Liberation Serif" w:hAnsi="Liberation Serif" w:cs="Times New Roman"/>
          <w:noProof/>
          <w:sz w:val="24"/>
          <w:szCs w:val="24"/>
        </w:rPr>
        <w:t xml:space="preserve"> </w:t>
      </w:r>
      <w:r>
        <w:rPr>
          <w:rFonts w:ascii="Liberation Serif" w:hAnsi="Liberation Serif" w:cs="Times New Roman"/>
          <w:noProof/>
          <w:sz w:val="24"/>
          <w:szCs w:val="24"/>
        </w:rPr>
        <w:drawing>
          <wp:inline distT="0" distB="0" distL="0" distR="0">
            <wp:extent cx="1524000" cy="2030095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2030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Liberation Serif" w:hAnsi="Liberation Serif" w:cs="Times New Roman"/>
          <w:noProof/>
          <w:sz w:val="24"/>
          <w:szCs w:val="24"/>
        </w:rPr>
        <w:t xml:space="preserve"> </w:t>
      </w:r>
      <w:r>
        <w:rPr>
          <w:rFonts w:ascii="Liberation Serif" w:hAnsi="Liberation Serif" w:cs="Times New Roman"/>
          <w:noProof/>
          <w:sz w:val="24"/>
          <w:szCs w:val="24"/>
        </w:rPr>
        <w:drawing>
          <wp:inline distT="0" distB="0" distL="0" distR="0">
            <wp:extent cx="1499870" cy="1999615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9870" cy="1999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D3EBD" w:rsidRPr="007815AF" w:rsidRDefault="005D3EBD" w:rsidP="005D3EBD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</w:p>
    <w:p w:rsidR="005D3EBD" w:rsidRPr="007815AF" w:rsidRDefault="005D3EBD" w:rsidP="005D3EBD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7815AF">
        <w:rPr>
          <w:rFonts w:ascii="Liberation Serif" w:hAnsi="Liberation Serif" w:cs="Times New Roman"/>
          <w:sz w:val="24"/>
          <w:szCs w:val="24"/>
        </w:rPr>
        <w:t xml:space="preserve">Данный материал успешно претворялся в практическую работу с детьми. В результате, использование моделей позволяло демонстрировать существенные экологические связи в природе. </w:t>
      </w:r>
    </w:p>
    <w:p w:rsidR="005D3EBD" w:rsidRPr="007815AF" w:rsidRDefault="005D3EBD" w:rsidP="005D3EBD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7815AF">
        <w:rPr>
          <w:rFonts w:ascii="Liberation Serif" w:hAnsi="Liberation Serif" w:cs="Times New Roman"/>
          <w:sz w:val="24"/>
          <w:szCs w:val="24"/>
        </w:rPr>
        <w:t>Положительные результаты усвоения детьми материала доказывают, что данный метод и процесс моделирования являются эффективным способом более легкого перехода от наглядно образного мышления к абстрактному, а значит и более легкому усвоению некоторых сложных и скрытых от понимания детей явлений и связей в природе.</w:t>
      </w:r>
    </w:p>
    <w:p w:rsidR="005D3EBD" w:rsidRPr="007815AF" w:rsidRDefault="005D3EBD" w:rsidP="005D3EBD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7815AF">
        <w:rPr>
          <w:rFonts w:ascii="Liberation Serif" w:hAnsi="Liberation Serif" w:cs="Times New Roman"/>
          <w:sz w:val="24"/>
          <w:szCs w:val="24"/>
        </w:rPr>
        <w:t>Сопоставление результатов обследования детей с помощью диагностических игровых упражнений демонстрирует картину их достижений – развитие представлений о природе, экологически целесообразное поведение в природе, правильное взаимодействие с растениями и животными, развитие чувственной сферы.</w:t>
      </w:r>
    </w:p>
    <w:p w:rsidR="005D3EBD" w:rsidRPr="007815AF" w:rsidRDefault="005D3EBD" w:rsidP="005D3EBD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7815AF">
        <w:rPr>
          <w:rFonts w:ascii="Liberation Serif" w:hAnsi="Liberation Serif" w:cs="Times New Roman"/>
          <w:sz w:val="24"/>
          <w:szCs w:val="24"/>
        </w:rPr>
        <w:t>Так, при проведении игровых упражнений с диагностической целью выявить знания детей о природе (Что мы знаем о природе? Что такое природа?), их отношение к природе, только 15% детей старшего дошкольного возраста смогли дать правильные, логически обоснованные ответы; 10% отказались отвечать из-за незнания или неуверенности, 25% - знания имеются, но не смогли выразить свои мысли последовательно, 50% - смогли ответить только на часть вопросов, опираясь на чувственный опыт.</w:t>
      </w:r>
    </w:p>
    <w:p w:rsidR="005D3EBD" w:rsidRPr="007815AF" w:rsidRDefault="005D3EBD" w:rsidP="005D3EBD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7815AF">
        <w:rPr>
          <w:rFonts w:ascii="Liberation Serif" w:hAnsi="Liberation Serif" w:cs="Times New Roman"/>
          <w:sz w:val="24"/>
          <w:szCs w:val="24"/>
        </w:rPr>
        <w:t>После практического применения в работе с детьми некоторых видов моделей, например, «Что такое природа? («живая»и «неживая»), подвижных моделей насекомых, моделей – схем для обобщения и систематизации знаний. Формирования понятий о разных группах животных и растений, знания, умения и навыки детей приобрели систематический характер, дети накопили много конкретных знаний, что дало возможность для дальнейшего формирования обобщенных представлений, провести с ними занятия углубленно – познавательного типа, с помощью моделей и других форм наглядности показать экологические зависимости природы.</w:t>
      </w:r>
    </w:p>
    <w:p w:rsidR="005D3EBD" w:rsidRPr="007815AF" w:rsidRDefault="005D3EBD" w:rsidP="005D3EBD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7815AF">
        <w:rPr>
          <w:rFonts w:ascii="Liberation Serif" w:hAnsi="Liberation Serif" w:cs="Times New Roman"/>
          <w:sz w:val="24"/>
          <w:szCs w:val="24"/>
        </w:rPr>
        <w:t>Остановлюсь более подробно на методической разработке занятия по ознакомлению детей с птицами, на котором наиболее ярко прослеживается использование наглядных пособий, последовательность введения моделей и собственно моделирование.</w:t>
      </w:r>
    </w:p>
    <w:p w:rsidR="005D3EBD" w:rsidRPr="007815AF" w:rsidRDefault="005D3EBD" w:rsidP="005D3EBD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7815AF">
        <w:rPr>
          <w:rFonts w:ascii="Liberation Serif" w:hAnsi="Liberation Serif" w:cs="Times New Roman"/>
          <w:sz w:val="24"/>
          <w:szCs w:val="24"/>
        </w:rPr>
        <w:t>Занятие проводилось в помещение театральной студии, где была создана предметно-развивающая среда, отражающая природу Уральского края, в форме игры по типу «Что? Где? Когда?».</w:t>
      </w:r>
    </w:p>
    <w:p w:rsidR="005D3EBD" w:rsidRPr="007815AF" w:rsidRDefault="005D3EBD" w:rsidP="005D3EBD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7815AF">
        <w:rPr>
          <w:rFonts w:ascii="Liberation Serif" w:hAnsi="Liberation Serif" w:cs="Times New Roman"/>
          <w:sz w:val="24"/>
          <w:szCs w:val="24"/>
        </w:rPr>
        <w:t>Дети выступали в роли «знатоков», воспитатель – в роли ведущего. Вопросы к детям в конвертах «присылали» птицы – жители Уральского края: воробей, сорока, ворона, голубь, сова, дятел, синица, снегирь (контурное изображение птиц).</w:t>
      </w:r>
    </w:p>
    <w:p w:rsidR="005D3EBD" w:rsidRPr="007815AF" w:rsidRDefault="005D3EBD" w:rsidP="005D3EBD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7815AF">
        <w:rPr>
          <w:rFonts w:ascii="Liberation Serif" w:hAnsi="Liberation Serif" w:cs="Times New Roman"/>
          <w:sz w:val="24"/>
          <w:szCs w:val="24"/>
        </w:rPr>
        <w:t>О птицах сложено много песен, стихов, загадок, поговорок, поэтому художественное слово присутствовало на протяжении всего занятия. Прежде чем прочитать вопрос, дети должны были отгадать загадку – описание о птице, которая его прислала. У детей это не вызывало затруднений.</w:t>
      </w:r>
    </w:p>
    <w:p w:rsidR="005D3EBD" w:rsidRPr="007815AF" w:rsidRDefault="005D3EBD" w:rsidP="005D3EBD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7815AF">
        <w:rPr>
          <w:rFonts w:ascii="Liberation Serif" w:hAnsi="Liberation Serif" w:cs="Times New Roman"/>
          <w:sz w:val="24"/>
          <w:szCs w:val="24"/>
        </w:rPr>
        <w:t>Расстановка пособий была продумана в соответствии с алгоритмом занятия: игры, игровые упражнения и разного рода задания постепенно усложнялись. Целесообразность в ходе занятия использовалась грамзапись (голоса птиц, звуки природы).</w:t>
      </w:r>
    </w:p>
    <w:p w:rsidR="005D3EBD" w:rsidRPr="007815AF" w:rsidRDefault="005D3EBD" w:rsidP="005D3EBD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7815AF">
        <w:rPr>
          <w:rFonts w:ascii="Liberation Serif" w:hAnsi="Liberation Serif" w:cs="Times New Roman"/>
          <w:sz w:val="24"/>
          <w:szCs w:val="24"/>
        </w:rPr>
        <w:t xml:space="preserve">Занятие носило обобщающий характер, поэтому предполагало разнообразную предшествующую работу. </w:t>
      </w:r>
    </w:p>
    <w:p w:rsidR="005D3EBD" w:rsidRPr="007815AF" w:rsidRDefault="005D3EBD" w:rsidP="005D3EBD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7815AF">
        <w:rPr>
          <w:rFonts w:ascii="Liberation Serif" w:hAnsi="Liberation Serif" w:cs="Times New Roman"/>
          <w:sz w:val="24"/>
          <w:szCs w:val="24"/>
        </w:rPr>
        <w:t xml:space="preserve">Формирование начал экологической культуры у дошкольников основано в первую очередь на наблюдениях. </w:t>
      </w:r>
    </w:p>
    <w:p w:rsidR="005D3EBD" w:rsidRPr="007815AF" w:rsidRDefault="005D3EBD" w:rsidP="005D3EBD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7815AF">
        <w:rPr>
          <w:rFonts w:ascii="Liberation Serif" w:hAnsi="Liberation Serif" w:cs="Times New Roman"/>
          <w:sz w:val="24"/>
          <w:szCs w:val="24"/>
        </w:rPr>
        <w:t>В циклах наблюдений за птицами на прогулках и за попугаями в группе рассматривали и уточняли внешние особенности птиц, знакомились со способами передвижения по земле и по воздуху птиц разного вида, наблюдали за взлетом и посадкой птиц. Дети пришли к выводу, что во время полета силуэт птицы меняется, хвост и крылья раскрываются веером. Рассматривая внешние особенности птиц, обратили внимание на то, что разные птицы имеют разную длину ног, отсюда разные способы передвижения и длина шага.</w:t>
      </w:r>
    </w:p>
    <w:p w:rsidR="005D3EBD" w:rsidRPr="007815AF" w:rsidRDefault="005D3EBD" w:rsidP="005D3EBD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7815AF">
        <w:rPr>
          <w:rFonts w:ascii="Liberation Serif" w:hAnsi="Liberation Serif" w:cs="Times New Roman"/>
          <w:sz w:val="24"/>
          <w:szCs w:val="24"/>
        </w:rPr>
        <w:t>Для подтверждения и проверки полученных знаний использовали практические действия с моделями и моделирующую деятельность: действия с длинными и короткими «ногами» из картона (игра – соревнование «Кто быстрее из птиц дойдет до финиша?»); изготовление веера-хвоста из бумаги. Дети убедились в ходе практических действий с моделями, что длина ног влияет на скорость передвижения: чем ноги длиннее, тем птица или животное быстрее перемещается в пространстве; большая поверхность крыльев и хвоста создается за счет того, что перья могут складываться и раскрываться, как веер.</w:t>
      </w:r>
    </w:p>
    <w:p w:rsidR="005D3EBD" w:rsidRPr="007815AF" w:rsidRDefault="005D3EBD" w:rsidP="005D3EBD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7815AF">
        <w:rPr>
          <w:rFonts w:ascii="Liberation Serif" w:hAnsi="Liberation Serif" w:cs="Times New Roman"/>
          <w:sz w:val="24"/>
          <w:szCs w:val="24"/>
        </w:rPr>
        <w:t>Знания, полученные во время наблюдения, дополнялись и уточнялись во время чтения художественных текстов, рассматривания иллюстраций, просмотра диафильмов и диапозитивов, составления описательных рассказов. В группе поместили календарь наблюдений за птицами.</w:t>
      </w:r>
    </w:p>
    <w:p w:rsidR="005D3EBD" w:rsidRPr="007815AF" w:rsidRDefault="005D3EBD" w:rsidP="005D3EBD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7815AF">
        <w:rPr>
          <w:rFonts w:ascii="Liberation Serif" w:hAnsi="Liberation Serif" w:cs="Times New Roman"/>
          <w:sz w:val="24"/>
          <w:szCs w:val="24"/>
        </w:rPr>
        <w:t>Параллельно с этой работой постепенно знакомила детей с предметно-схематическими моделями, графическим изображением.</w:t>
      </w:r>
    </w:p>
    <w:p w:rsidR="005D3EBD" w:rsidRPr="007815AF" w:rsidRDefault="005D3EBD" w:rsidP="005D3EBD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7815AF">
        <w:rPr>
          <w:rFonts w:ascii="Liberation Serif" w:hAnsi="Liberation Serif" w:cs="Times New Roman"/>
          <w:sz w:val="24"/>
          <w:szCs w:val="24"/>
        </w:rPr>
        <w:t>В итоге получился комплект карточек – 11 символических классификационных признаков, способствующий формированию обобщенных представлений о птицах и умению составить связный последовательный рассказ.</w:t>
      </w:r>
    </w:p>
    <w:p w:rsidR="005D3EBD" w:rsidRPr="007815AF" w:rsidRDefault="005D3EBD" w:rsidP="005D3EBD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7815AF">
        <w:rPr>
          <w:rFonts w:ascii="Liberation Serif" w:hAnsi="Liberation Serif" w:cs="Times New Roman"/>
          <w:sz w:val="24"/>
          <w:szCs w:val="24"/>
        </w:rPr>
        <w:t>Занятие было построено по определенному алгоритму, в каждой части разнообразие наглядных пособий, все задания построены на игровом материале, чтобы «погрузить» детей в любимую деятельность и создать благоприятный эмоциональный фон для восприятия «природного» содержания. На каждом этапе вводила какую-либо модель (карточку – схему с классификационными признаками птиц): среда обитания, время обитания, вид гнезда, способ передвижения и т.д. Это дало возможность на конечном этапе занятия собрать вместе все карточки – схемы, необходимые для составления последовательного рассказа.</w:t>
      </w:r>
    </w:p>
    <w:p w:rsidR="005D3EBD" w:rsidRPr="007815AF" w:rsidRDefault="005D3EBD" w:rsidP="005D3EBD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7815AF">
        <w:rPr>
          <w:rFonts w:ascii="Liberation Serif" w:hAnsi="Liberation Serif" w:cs="Times New Roman"/>
          <w:sz w:val="24"/>
          <w:szCs w:val="24"/>
        </w:rPr>
        <w:t>Особый интерес вызвали у детей следующие упражнения: «Кто как улетает в теплые края?», «Чье гнездо?», экспериментирование «Почему птицы могут летать?» с последующей практической работой.</w:t>
      </w:r>
    </w:p>
    <w:p w:rsidR="005D3EBD" w:rsidRPr="007815AF" w:rsidRDefault="005D3EBD" w:rsidP="005D3EBD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7815AF">
        <w:rPr>
          <w:rFonts w:ascii="Liberation Serif" w:hAnsi="Liberation Serif" w:cs="Times New Roman"/>
          <w:sz w:val="24"/>
          <w:szCs w:val="24"/>
        </w:rPr>
        <w:t xml:space="preserve">Следует отметить, что все дети были активны, задавали вопросы, с удовольствием выполняли задания, помогали друг другу. Возвращаясь к уже выполненным заданиям, дети смогли увидеть возможности многовариативности их выполнения. </w:t>
      </w:r>
    </w:p>
    <w:p w:rsidR="005D3EBD" w:rsidRPr="007815AF" w:rsidRDefault="005D3EBD" w:rsidP="005D3EBD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7815AF">
        <w:rPr>
          <w:rFonts w:ascii="Liberation Serif" w:hAnsi="Liberation Serif" w:cs="Times New Roman"/>
          <w:sz w:val="24"/>
          <w:szCs w:val="24"/>
        </w:rPr>
        <w:t>Много внимания было уделено на занятии приемам, способствующим речевой активности детей, включению речевых гимнастик, динамических пауз и развитию общей и мелкой моторики, правильному звукопроизношению.</w:t>
      </w:r>
    </w:p>
    <w:p w:rsidR="005D3EBD" w:rsidRPr="007815AF" w:rsidRDefault="005D3EBD" w:rsidP="005D3EBD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7815AF">
        <w:rPr>
          <w:rFonts w:ascii="Liberation Serif" w:hAnsi="Liberation Serif" w:cs="Times New Roman"/>
          <w:sz w:val="24"/>
          <w:szCs w:val="24"/>
        </w:rPr>
        <w:t xml:space="preserve"> Результативность проведенного занятия углубленно-познавательного типа: дети показали знания, умения и навыки, которые были накоплены в процессе планомерной предшествующей работы. На их основе можно учить дальнейшей классификации объектов природы, демонстрировать самые различные экологические зависимости, учить детей самостоятельно использовать обобщенное знание</w:t>
      </w:r>
      <w:r>
        <w:rPr>
          <w:rFonts w:ascii="Liberation Serif" w:hAnsi="Liberation Serif" w:cs="Times New Roman"/>
          <w:sz w:val="24"/>
          <w:szCs w:val="24"/>
        </w:rPr>
        <w:t xml:space="preserve"> </w:t>
      </w:r>
      <w:r w:rsidRPr="007815AF">
        <w:rPr>
          <w:rFonts w:ascii="Liberation Serif" w:hAnsi="Liberation Serif" w:cs="Times New Roman"/>
          <w:sz w:val="24"/>
          <w:szCs w:val="24"/>
        </w:rPr>
        <w:t>в новых ситуациях. Это хорошая возможность широкой умственной подготовки детей с общим речевым недоразвитием.</w:t>
      </w:r>
    </w:p>
    <w:p w:rsidR="005D3EBD" w:rsidRPr="007815AF" w:rsidRDefault="005D3EBD" w:rsidP="005D3EBD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7815AF">
        <w:rPr>
          <w:rFonts w:ascii="Liberation Serif" w:hAnsi="Liberation Serif" w:cs="Times New Roman"/>
          <w:sz w:val="24"/>
          <w:szCs w:val="24"/>
        </w:rPr>
        <w:t>На данном занятии хорошо прослеживаются у детей навыки учебной деятельности: все без исключения внимательно слушали вопросы и пояснения, ответы сверстников, учились рассуждать и встраивать свои суждения в коллективную беседу; самостоятельно смогли сделать вывод и выстроить умозаключение: птицы – это часть живой природы, они нуждаются в питании, воздухе, они растут и размножаются.</w:t>
      </w:r>
    </w:p>
    <w:p w:rsidR="005D3EBD" w:rsidRPr="007815AF" w:rsidRDefault="005D3EBD" w:rsidP="005D3EBD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7815AF">
        <w:rPr>
          <w:rFonts w:ascii="Liberation Serif" w:hAnsi="Liberation Serif" w:cs="Times New Roman"/>
          <w:sz w:val="24"/>
          <w:szCs w:val="24"/>
        </w:rPr>
        <w:t xml:space="preserve">Предлагаемый перспективный план отражает систему построения работы по формированию экологической культуры у детей в определенном логическом порядке. </w:t>
      </w:r>
    </w:p>
    <w:p w:rsidR="005D3EBD" w:rsidRPr="007815AF" w:rsidRDefault="005D3EBD" w:rsidP="005D3EBD">
      <w:pPr>
        <w:spacing w:after="0" w:line="240" w:lineRule="auto"/>
        <w:ind w:firstLine="567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7815AF">
        <w:rPr>
          <w:rFonts w:ascii="Liberation Serif" w:hAnsi="Liberation Serif" w:cs="Times New Roman"/>
          <w:b/>
          <w:sz w:val="24"/>
          <w:szCs w:val="24"/>
        </w:rPr>
        <w:t>Заключение</w:t>
      </w:r>
    </w:p>
    <w:p w:rsidR="005D3EBD" w:rsidRPr="007815AF" w:rsidRDefault="005D3EBD" w:rsidP="005D3EBD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7815AF">
        <w:rPr>
          <w:rFonts w:ascii="Liberation Serif" w:hAnsi="Liberation Serif" w:cs="Times New Roman"/>
          <w:sz w:val="24"/>
          <w:szCs w:val="24"/>
        </w:rPr>
        <w:t>Наука сегодня еще не дает ответа на вопрос, с каким «даром» пришел человек на землю, в какой области он будет наиболее удачлив. Задача взрослого – внимательно наблюдая за развитием ребенка, не пропустить ростки того, что характерно и ценно именно для этого малыша, что может стать стержнем, вокруг которого будет выстраиваться гармония его личности.</w:t>
      </w:r>
    </w:p>
    <w:p w:rsidR="005D3EBD" w:rsidRPr="007815AF" w:rsidRDefault="005D3EBD" w:rsidP="005D3EBD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7815AF">
        <w:rPr>
          <w:rFonts w:ascii="Liberation Serif" w:hAnsi="Liberation Serif" w:cs="Times New Roman"/>
          <w:sz w:val="24"/>
          <w:szCs w:val="24"/>
        </w:rPr>
        <w:t>Цель работы – показать эффективность использования метода моделирования; метода, развивающего умственные способности детей; метода, облегчающего процесс познания,достигнута.</w:t>
      </w:r>
    </w:p>
    <w:p w:rsidR="005D3EBD" w:rsidRPr="007815AF" w:rsidRDefault="005D3EBD" w:rsidP="005D3EBD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7815AF">
        <w:rPr>
          <w:rFonts w:ascii="Liberation Serif" w:hAnsi="Liberation Serif" w:cs="Times New Roman"/>
          <w:sz w:val="24"/>
          <w:szCs w:val="24"/>
        </w:rPr>
        <w:t>У детской памяти удивительное свойство – исключительная фотографичность: зрительный образ, сохранившийся у ребенка после прослушивания материала, сопровождающегося какой-либо наглядностью, практической деятельностью, - позволяет значительно быстрее вспомнить содержание разговора, беседы, познавательного рассказа.</w:t>
      </w:r>
    </w:p>
    <w:p w:rsidR="005D3EBD" w:rsidRPr="007815AF" w:rsidRDefault="005D3EBD" w:rsidP="005D3EBD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7815AF">
        <w:rPr>
          <w:rFonts w:ascii="Liberation Serif" w:hAnsi="Liberation Serif" w:cs="Times New Roman"/>
          <w:sz w:val="24"/>
          <w:szCs w:val="24"/>
        </w:rPr>
        <w:t>Система по использованию в работе с детьми метода моделирования, как одного из эффективных методов наглядности, имеет теоретическую основу. Базируясь на представлении о сложной и активной природе процессов запоминания, опирающихся у человека на целый ряд совместно работающих аппаратов мозговой кроры, она открывает широкие возможности для более эффективного запоминания, осознания детьми сложных процессов, происходящих в природе, даже, что особенно важно, детьми с проблемами в развитии.</w:t>
      </w:r>
    </w:p>
    <w:p w:rsidR="005D3EBD" w:rsidRPr="007815AF" w:rsidRDefault="005D3EBD" w:rsidP="005D3EBD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</w:p>
    <w:p w:rsidR="005D3EBD" w:rsidRPr="007815AF" w:rsidRDefault="005D3EBD" w:rsidP="005D3EBD">
      <w:pPr>
        <w:spacing w:after="0" w:line="240" w:lineRule="auto"/>
        <w:ind w:firstLine="567"/>
        <w:jc w:val="center"/>
        <w:rPr>
          <w:rFonts w:ascii="Liberation Serif" w:hAnsi="Liberation Serif" w:cs="Times New Roman"/>
          <w:sz w:val="24"/>
          <w:szCs w:val="24"/>
        </w:rPr>
      </w:pPr>
      <w:r w:rsidRPr="007815AF">
        <w:rPr>
          <w:rFonts w:ascii="Liberation Serif" w:hAnsi="Liberation Serif" w:cs="Times New Roman"/>
          <w:sz w:val="24"/>
          <w:szCs w:val="24"/>
        </w:rPr>
        <w:t>Последовательность введения моделей и моделирования при ознакомлении детей 5 – 7 лет с природой.</w:t>
      </w:r>
    </w:p>
    <w:p w:rsidR="005D3EBD" w:rsidRPr="007815AF" w:rsidRDefault="005D3EBD" w:rsidP="005D3EBD">
      <w:pPr>
        <w:spacing w:after="0" w:line="240" w:lineRule="auto"/>
        <w:ind w:firstLine="567"/>
        <w:jc w:val="center"/>
        <w:rPr>
          <w:rFonts w:ascii="Liberation Serif" w:hAnsi="Liberation Serif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794"/>
        <w:gridCol w:w="5777"/>
      </w:tblGrid>
      <w:tr w:rsidR="005D3EBD" w:rsidRPr="007815AF" w:rsidTr="00FC02C2">
        <w:tc>
          <w:tcPr>
            <w:tcW w:w="3794" w:type="dxa"/>
          </w:tcPr>
          <w:p w:rsidR="005D3EBD" w:rsidRPr="007815AF" w:rsidRDefault="005D3EBD" w:rsidP="00FC02C2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815AF">
              <w:rPr>
                <w:rFonts w:ascii="Liberation Serif" w:hAnsi="Liberation Serif" w:cs="Times New Roman"/>
                <w:sz w:val="24"/>
                <w:szCs w:val="24"/>
              </w:rPr>
              <w:t>Тема</w:t>
            </w:r>
          </w:p>
        </w:tc>
        <w:tc>
          <w:tcPr>
            <w:tcW w:w="5777" w:type="dxa"/>
          </w:tcPr>
          <w:p w:rsidR="005D3EBD" w:rsidRPr="007815AF" w:rsidRDefault="005D3EBD" w:rsidP="00FC02C2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815AF">
              <w:rPr>
                <w:rFonts w:ascii="Liberation Serif" w:hAnsi="Liberation Serif" w:cs="Times New Roman"/>
                <w:sz w:val="24"/>
                <w:szCs w:val="24"/>
              </w:rPr>
              <w:t>Содержание</w:t>
            </w:r>
          </w:p>
        </w:tc>
      </w:tr>
      <w:tr w:rsidR="005D3EBD" w:rsidRPr="007815AF" w:rsidTr="00FC02C2">
        <w:tc>
          <w:tcPr>
            <w:tcW w:w="3794" w:type="dxa"/>
          </w:tcPr>
          <w:p w:rsidR="005D3EBD" w:rsidRPr="007815AF" w:rsidRDefault="005D3EBD" w:rsidP="00FC02C2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815AF">
              <w:rPr>
                <w:rFonts w:ascii="Liberation Serif" w:hAnsi="Liberation Serif" w:cs="Times New Roman"/>
                <w:sz w:val="24"/>
                <w:szCs w:val="24"/>
              </w:rPr>
              <w:t>Живое и неживое</w:t>
            </w:r>
          </w:p>
        </w:tc>
        <w:tc>
          <w:tcPr>
            <w:tcW w:w="5777" w:type="dxa"/>
          </w:tcPr>
          <w:p w:rsidR="005D3EBD" w:rsidRPr="007815AF" w:rsidRDefault="005D3EBD" w:rsidP="00FC02C2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815AF">
              <w:rPr>
                <w:rFonts w:ascii="Liberation Serif" w:hAnsi="Liberation Serif" w:cs="Times New Roman"/>
                <w:sz w:val="24"/>
                <w:szCs w:val="24"/>
              </w:rPr>
              <w:t>Придумывание условных знаков для обозначения живой и неживой природы.</w:t>
            </w:r>
          </w:p>
          <w:p w:rsidR="005D3EBD" w:rsidRPr="007815AF" w:rsidRDefault="005D3EBD" w:rsidP="00FC02C2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815AF">
              <w:rPr>
                <w:rFonts w:ascii="Liberation Serif" w:hAnsi="Liberation Serif" w:cs="Times New Roman"/>
                <w:sz w:val="24"/>
                <w:szCs w:val="24"/>
              </w:rPr>
              <w:t>Составление предметно-схематической модели с набором картинок.</w:t>
            </w:r>
          </w:p>
        </w:tc>
      </w:tr>
      <w:tr w:rsidR="005D3EBD" w:rsidRPr="007815AF" w:rsidTr="00FC02C2">
        <w:tc>
          <w:tcPr>
            <w:tcW w:w="3794" w:type="dxa"/>
          </w:tcPr>
          <w:p w:rsidR="005D3EBD" w:rsidRPr="007815AF" w:rsidRDefault="005D3EBD" w:rsidP="00FC02C2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815AF">
              <w:rPr>
                <w:rFonts w:ascii="Liberation Serif" w:hAnsi="Liberation Serif" w:cs="Times New Roman"/>
                <w:sz w:val="24"/>
                <w:szCs w:val="24"/>
              </w:rPr>
              <w:t>Растения и животные</w:t>
            </w:r>
          </w:p>
        </w:tc>
        <w:tc>
          <w:tcPr>
            <w:tcW w:w="5777" w:type="dxa"/>
          </w:tcPr>
          <w:p w:rsidR="005D3EBD" w:rsidRPr="007815AF" w:rsidRDefault="005D3EBD" w:rsidP="00FC02C2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815AF">
              <w:rPr>
                <w:rFonts w:ascii="Liberation Serif" w:hAnsi="Liberation Serif" w:cs="Times New Roman"/>
                <w:sz w:val="24"/>
                <w:szCs w:val="24"/>
              </w:rPr>
              <w:t>Придумывание совместно с детьми условных обозначений животных и растений.</w:t>
            </w:r>
          </w:p>
        </w:tc>
      </w:tr>
      <w:tr w:rsidR="005D3EBD" w:rsidRPr="007815AF" w:rsidTr="00FC02C2">
        <w:tc>
          <w:tcPr>
            <w:tcW w:w="3794" w:type="dxa"/>
          </w:tcPr>
          <w:p w:rsidR="005D3EBD" w:rsidRPr="007815AF" w:rsidRDefault="005D3EBD" w:rsidP="00FC02C2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815AF">
              <w:rPr>
                <w:rFonts w:ascii="Liberation Serif" w:hAnsi="Liberation Serif" w:cs="Times New Roman"/>
                <w:sz w:val="24"/>
                <w:szCs w:val="24"/>
              </w:rPr>
              <w:t xml:space="preserve">Основные факторы неживой природы </w:t>
            </w:r>
          </w:p>
        </w:tc>
        <w:tc>
          <w:tcPr>
            <w:tcW w:w="5777" w:type="dxa"/>
          </w:tcPr>
          <w:p w:rsidR="005D3EBD" w:rsidRPr="007815AF" w:rsidRDefault="005D3EBD" w:rsidP="00FC02C2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815AF">
              <w:rPr>
                <w:rFonts w:ascii="Liberation Serif" w:hAnsi="Liberation Serif" w:cs="Times New Roman"/>
                <w:sz w:val="24"/>
                <w:szCs w:val="24"/>
              </w:rPr>
              <w:t>Знакомство с условными знаками – символами: свет, тепло, почва, вода.</w:t>
            </w:r>
          </w:p>
        </w:tc>
      </w:tr>
      <w:tr w:rsidR="005D3EBD" w:rsidRPr="007815AF" w:rsidTr="00FC02C2">
        <w:tc>
          <w:tcPr>
            <w:tcW w:w="3794" w:type="dxa"/>
          </w:tcPr>
          <w:p w:rsidR="005D3EBD" w:rsidRPr="007815AF" w:rsidRDefault="005D3EBD" w:rsidP="00FC02C2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815AF">
              <w:rPr>
                <w:rFonts w:ascii="Liberation Serif" w:hAnsi="Liberation Serif" w:cs="Times New Roman"/>
                <w:sz w:val="24"/>
                <w:szCs w:val="24"/>
              </w:rPr>
              <w:t>Растения в уголке природы</w:t>
            </w:r>
          </w:p>
        </w:tc>
        <w:tc>
          <w:tcPr>
            <w:tcW w:w="5777" w:type="dxa"/>
          </w:tcPr>
          <w:p w:rsidR="005D3EBD" w:rsidRPr="007815AF" w:rsidRDefault="005D3EBD" w:rsidP="00FC02C2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815AF">
              <w:rPr>
                <w:rFonts w:ascii="Liberation Serif" w:hAnsi="Liberation Serif" w:cs="Times New Roman"/>
                <w:sz w:val="24"/>
                <w:szCs w:val="24"/>
              </w:rPr>
              <w:t>Составление моделей условий жизни растений, сходных и различных по внешнему виду, условиям содержания (потребность в свете, поливе).</w:t>
            </w:r>
          </w:p>
        </w:tc>
      </w:tr>
      <w:tr w:rsidR="005D3EBD" w:rsidRPr="007815AF" w:rsidTr="00FC02C2">
        <w:tc>
          <w:tcPr>
            <w:tcW w:w="3794" w:type="dxa"/>
          </w:tcPr>
          <w:p w:rsidR="005D3EBD" w:rsidRPr="007815AF" w:rsidRDefault="005D3EBD" w:rsidP="00FC02C2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815AF">
              <w:rPr>
                <w:rFonts w:ascii="Liberation Serif" w:hAnsi="Liberation Serif" w:cs="Times New Roman"/>
                <w:sz w:val="24"/>
                <w:szCs w:val="24"/>
              </w:rPr>
              <w:t>В гости к зиме</w:t>
            </w:r>
          </w:p>
        </w:tc>
        <w:tc>
          <w:tcPr>
            <w:tcW w:w="5777" w:type="dxa"/>
          </w:tcPr>
          <w:p w:rsidR="005D3EBD" w:rsidRPr="007815AF" w:rsidRDefault="005D3EBD" w:rsidP="00FC02C2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815AF">
              <w:rPr>
                <w:rFonts w:ascii="Liberation Serif" w:hAnsi="Liberation Serif" w:cs="Times New Roman"/>
                <w:sz w:val="24"/>
                <w:szCs w:val="24"/>
              </w:rPr>
              <w:t>Анализ круговой диаграммы «Смена времен года» с использованием знаков – символов (признаки зимы).</w:t>
            </w:r>
          </w:p>
        </w:tc>
      </w:tr>
      <w:tr w:rsidR="005D3EBD" w:rsidRPr="007815AF" w:rsidTr="00FC02C2">
        <w:tc>
          <w:tcPr>
            <w:tcW w:w="3794" w:type="dxa"/>
          </w:tcPr>
          <w:p w:rsidR="005D3EBD" w:rsidRPr="007815AF" w:rsidRDefault="005D3EBD" w:rsidP="00FC02C2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815AF">
              <w:rPr>
                <w:rFonts w:ascii="Liberation Serif" w:hAnsi="Liberation Serif" w:cs="Times New Roman"/>
                <w:sz w:val="24"/>
                <w:szCs w:val="24"/>
              </w:rPr>
              <w:t>Зима и снег</w:t>
            </w:r>
          </w:p>
        </w:tc>
        <w:tc>
          <w:tcPr>
            <w:tcW w:w="5777" w:type="dxa"/>
          </w:tcPr>
          <w:p w:rsidR="005D3EBD" w:rsidRPr="007815AF" w:rsidRDefault="005D3EBD" w:rsidP="00FC02C2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815AF">
              <w:rPr>
                <w:rFonts w:ascii="Liberation Serif" w:hAnsi="Liberation Serif" w:cs="Times New Roman"/>
                <w:sz w:val="24"/>
                <w:szCs w:val="24"/>
              </w:rPr>
              <w:t>Изготовление диаграммы «Уютная норка для мышки».</w:t>
            </w:r>
          </w:p>
        </w:tc>
      </w:tr>
      <w:tr w:rsidR="005D3EBD" w:rsidRPr="007815AF" w:rsidTr="00FC02C2">
        <w:tc>
          <w:tcPr>
            <w:tcW w:w="3794" w:type="dxa"/>
          </w:tcPr>
          <w:p w:rsidR="005D3EBD" w:rsidRPr="007815AF" w:rsidRDefault="005D3EBD" w:rsidP="00FC02C2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815AF">
              <w:rPr>
                <w:rFonts w:ascii="Liberation Serif" w:hAnsi="Liberation Serif" w:cs="Times New Roman"/>
                <w:sz w:val="24"/>
                <w:szCs w:val="24"/>
              </w:rPr>
              <w:t>Где и как зимуют насекомые</w:t>
            </w:r>
          </w:p>
          <w:p w:rsidR="005D3EBD" w:rsidRPr="007815AF" w:rsidRDefault="005D3EBD" w:rsidP="00FC02C2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777" w:type="dxa"/>
          </w:tcPr>
          <w:p w:rsidR="005D3EBD" w:rsidRPr="007815AF" w:rsidRDefault="005D3EBD" w:rsidP="00FC02C2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815AF">
              <w:rPr>
                <w:rFonts w:ascii="Liberation Serif" w:hAnsi="Liberation Serif" w:cs="Times New Roman"/>
                <w:sz w:val="24"/>
                <w:szCs w:val="24"/>
              </w:rPr>
              <w:t>Демонстрация стадий развития бабочки. Изготовление макета «Где зимуют насекомые?»</w:t>
            </w:r>
          </w:p>
        </w:tc>
      </w:tr>
      <w:tr w:rsidR="005D3EBD" w:rsidRPr="007815AF" w:rsidTr="00FC02C2">
        <w:tc>
          <w:tcPr>
            <w:tcW w:w="3794" w:type="dxa"/>
          </w:tcPr>
          <w:p w:rsidR="005D3EBD" w:rsidRPr="007815AF" w:rsidRDefault="005D3EBD" w:rsidP="00FC02C2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815AF">
              <w:rPr>
                <w:rFonts w:ascii="Liberation Serif" w:hAnsi="Liberation Serif" w:cs="Times New Roman"/>
                <w:sz w:val="24"/>
                <w:szCs w:val="24"/>
              </w:rPr>
              <w:t>Круглый год</w:t>
            </w:r>
          </w:p>
        </w:tc>
        <w:tc>
          <w:tcPr>
            <w:tcW w:w="5777" w:type="dxa"/>
          </w:tcPr>
          <w:p w:rsidR="005D3EBD" w:rsidRPr="007815AF" w:rsidRDefault="005D3EBD" w:rsidP="00FC02C2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815AF">
              <w:rPr>
                <w:rFonts w:ascii="Liberation Serif" w:hAnsi="Liberation Serif" w:cs="Times New Roman"/>
                <w:sz w:val="24"/>
                <w:szCs w:val="24"/>
              </w:rPr>
              <w:t>Плоскостные и объемные модели года</w:t>
            </w:r>
          </w:p>
        </w:tc>
      </w:tr>
      <w:tr w:rsidR="005D3EBD" w:rsidRPr="007815AF" w:rsidTr="00FC02C2">
        <w:tc>
          <w:tcPr>
            <w:tcW w:w="3794" w:type="dxa"/>
          </w:tcPr>
          <w:p w:rsidR="005D3EBD" w:rsidRPr="007815AF" w:rsidRDefault="005D3EBD" w:rsidP="00FC02C2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815AF">
              <w:rPr>
                <w:rFonts w:ascii="Liberation Serif" w:hAnsi="Liberation Serif" w:cs="Times New Roman"/>
                <w:sz w:val="24"/>
                <w:szCs w:val="24"/>
              </w:rPr>
              <w:t>Посадка лука, овса</w:t>
            </w:r>
          </w:p>
        </w:tc>
        <w:tc>
          <w:tcPr>
            <w:tcW w:w="5777" w:type="dxa"/>
          </w:tcPr>
          <w:p w:rsidR="005D3EBD" w:rsidRPr="007815AF" w:rsidRDefault="005D3EBD" w:rsidP="00FC02C2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815AF">
              <w:rPr>
                <w:rFonts w:ascii="Liberation Serif" w:hAnsi="Liberation Serif" w:cs="Times New Roman"/>
                <w:sz w:val="24"/>
                <w:szCs w:val="24"/>
              </w:rPr>
              <w:t>Модель зависимости состояния растений от условий содержания, условий освещенности.</w:t>
            </w:r>
          </w:p>
        </w:tc>
      </w:tr>
      <w:tr w:rsidR="005D3EBD" w:rsidRPr="007815AF" w:rsidTr="00FC02C2">
        <w:tc>
          <w:tcPr>
            <w:tcW w:w="3794" w:type="dxa"/>
          </w:tcPr>
          <w:p w:rsidR="005D3EBD" w:rsidRPr="007815AF" w:rsidRDefault="005D3EBD" w:rsidP="00FC02C2">
            <w:pPr>
              <w:pStyle w:val="a3"/>
              <w:ind w:left="0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815AF">
              <w:rPr>
                <w:rFonts w:ascii="Liberation Serif" w:hAnsi="Liberation Serif" w:cs="Times New Roman"/>
                <w:sz w:val="24"/>
                <w:szCs w:val="24"/>
              </w:rPr>
              <w:t>Части растения: корень- стебель</w:t>
            </w:r>
          </w:p>
          <w:p w:rsidR="005D3EBD" w:rsidRPr="007815AF" w:rsidRDefault="005D3EBD" w:rsidP="005D3EBD">
            <w:pPr>
              <w:pStyle w:val="a3"/>
              <w:numPr>
                <w:ilvl w:val="0"/>
                <w:numId w:val="4"/>
              </w:num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815AF">
              <w:rPr>
                <w:rFonts w:ascii="Liberation Serif" w:hAnsi="Liberation Serif" w:cs="Times New Roman"/>
                <w:sz w:val="24"/>
                <w:szCs w:val="24"/>
              </w:rPr>
              <w:t>Лист</w:t>
            </w:r>
          </w:p>
          <w:p w:rsidR="005D3EBD" w:rsidRPr="007815AF" w:rsidRDefault="005D3EBD" w:rsidP="005D3EBD">
            <w:pPr>
              <w:pStyle w:val="a3"/>
              <w:numPr>
                <w:ilvl w:val="0"/>
                <w:numId w:val="4"/>
              </w:num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815AF">
              <w:rPr>
                <w:rFonts w:ascii="Liberation Serif" w:hAnsi="Liberation Serif" w:cs="Times New Roman"/>
                <w:sz w:val="24"/>
                <w:szCs w:val="24"/>
              </w:rPr>
              <w:t>Плод</w:t>
            </w:r>
          </w:p>
          <w:p w:rsidR="005D3EBD" w:rsidRPr="007815AF" w:rsidRDefault="005D3EBD" w:rsidP="005D3EBD">
            <w:pPr>
              <w:pStyle w:val="a3"/>
              <w:numPr>
                <w:ilvl w:val="0"/>
                <w:numId w:val="4"/>
              </w:num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815AF">
              <w:rPr>
                <w:rFonts w:ascii="Liberation Serif" w:hAnsi="Liberation Serif" w:cs="Times New Roman"/>
                <w:sz w:val="24"/>
                <w:szCs w:val="24"/>
              </w:rPr>
              <w:t>Цветок</w:t>
            </w:r>
          </w:p>
        </w:tc>
        <w:tc>
          <w:tcPr>
            <w:tcW w:w="5777" w:type="dxa"/>
          </w:tcPr>
          <w:p w:rsidR="005D3EBD" w:rsidRPr="007815AF" w:rsidRDefault="005D3EBD" w:rsidP="00FC02C2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815AF">
              <w:rPr>
                <w:rFonts w:ascii="Liberation Serif" w:hAnsi="Liberation Serif" w:cs="Times New Roman"/>
                <w:sz w:val="24"/>
                <w:szCs w:val="24"/>
              </w:rPr>
              <w:t>Составление модели строения растения. Подбор условных знаков – символов к каждому виду корней, стеблей, видоизменений листа, плода. Изготовление модели цветка. Модель-игра «Построим цветок».</w:t>
            </w:r>
          </w:p>
        </w:tc>
      </w:tr>
      <w:tr w:rsidR="005D3EBD" w:rsidRPr="007815AF" w:rsidTr="00FC02C2">
        <w:tc>
          <w:tcPr>
            <w:tcW w:w="3794" w:type="dxa"/>
          </w:tcPr>
          <w:p w:rsidR="005D3EBD" w:rsidRPr="007815AF" w:rsidRDefault="005D3EBD" w:rsidP="00FC02C2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815AF">
              <w:rPr>
                <w:rFonts w:ascii="Liberation Serif" w:hAnsi="Liberation Serif" w:cs="Times New Roman"/>
                <w:sz w:val="24"/>
                <w:szCs w:val="24"/>
              </w:rPr>
              <w:t>Семена – дети растений</w:t>
            </w:r>
          </w:p>
        </w:tc>
        <w:tc>
          <w:tcPr>
            <w:tcW w:w="5777" w:type="dxa"/>
          </w:tcPr>
          <w:p w:rsidR="005D3EBD" w:rsidRPr="007815AF" w:rsidRDefault="005D3EBD" w:rsidP="00FC02C2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815AF">
              <w:rPr>
                <w:rFonts w:ascii="Liberation Serif" w:hAnsi="Liberation Serif" w:cs="Times New Roman"/>
                <w:sz w:val="24"/>
                <w:szCs w:val="24"/>
              </w:rPr>
              <w:t>Моделирование условий, необходимых для проращивания (прорастания) семян.</w:t>
            </w:r>
          </w:p>
        </w:tc>
      </w:tr>
      <w:tr w:rsidR="005D3EBD" w:rsidRPr="007815AF" w:rsidTr="00FC02C2">
        <w:tc>
          <w:tcPr>
            <w:tcW w:w="3794" w:type="dxa"/>
          </w:tcPr>
          <w:p w:rsidR="005D3EBD" w:rsidRPr="007815AF" w:rsidRDefault="005D3EBD" w:rsidP="00FC02C2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815AF">
              <w:rPr>
                <w:rFonts w:ascii="Liberation Serif" w:hAnsi="Liberation Serif" w:cs="Times New Roman"/>
                <w:sz w:val="24"/>
                <w:szCs w:val="24"/>
              </w:rPr>
              <w:t>Первоцветы</w:t>
            </w:r>
          </w:p>
        </w:tc>
        <w:tc>
          <w:tcPr>
            <w:tcW w:w="5777" w:type="dxa"/>
          </w:tcPr>
          <w:p w:rsidR="005D3EBD" w:rsidRPr="007815AF" w:rsidRDefault="005D3EBD" w:rsidP="00FC02C2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815AF">
              <w:rPr>
                <w:rFonts w:ascii="Liberation Serif" w:hAnsi="Liberation Serif" w:cs="Times New Roman"/>
                <w:sz w:val="24"/>
                <w:szCs w:val="24"/>
              </w:rPr>
              <w:t>Моделирование условий роста первоцветов.</w:t>
            </w:r>
          </w:p>
        </w:tc>
      </w:tr>
      <w:tr w:rsidR="005D3EBD" w:rsidRPr="007815AF" w:rsidTr="00FC02C2">
        <w:tc>
          <w:tcPr>
            <w:tcW w:w="3794" w:type="dxa"/>
          </w:tcPr>
          <w:p w:rsidR="005D3EBD" w:rsidRPr="007815AF" w:rsidRDefault="005D3EBD" w:rsidP="00FC02C2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815AF">
              <w:rPr>
                <w:rFonts w:ascii="Liberation Serif" w:hAnsi="Liberation Serif" w:cs="Times New Roman"/>
                <w:sz w:val="24"/>
                <w:szCs w:val="24"/>
              </w:rPr>
              <w:t>Насекомые</w:t>
            </w:r>
          </w:p>
        </w:tc>
        <w:tc>
          <w:tcPr>
            <w:tcW w:w="5777" w:type="dxa"/>
          </w:tcPr>
          <w:p w:rsidR="005D3EBD" w:rsidRPr="007815AF" w:rsidRDefault="005D3EBD" w:rsidP="00FC02C2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815AF">
              <w:rPr>
                <w:rFonts w:ascii="Liberation Serif" w:hAnsi="Liberation Serif" w:cs="Times New Roman"/>
                <w:sz w:val="24"/>
                <w:szCs w:val="24"/>
              </w:rPr>
              <w:t>Модель – бабочки (защитная окраска).</w:t>
            </w:r>
          </w:p>
          <w:p w:rsidR="005D3EBD" w:rsidRPr="007815AF" w:rsidRDefault="005D3EBD" w:rsidP="00FC02C2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815AF">
              <w:rPr>
                <w:rFonts w:ascii="Liberation Serif" w:hAnsi="Liberation Serif" w:cs="Times New Roman"/>
                <w:sz w:val="24"/>
                <w:szCs w:val="24"/>
              </w:rPr>
              <w:t>Подвижные модели насекомых (божья коровка, гусеница).</w:t>
            </w:r>
          </w:p>
        </w:tc>
      </w:tr>
      <w:tr w:rsidR="005D3EBD" w:rsidRPr="007815AF" w:rsidTr="00FC02C2">
        <w:tc>
          <w:tcPr>
            <w:tcW w:w="3794" w:type="dxa"/>
          </w:tcPr>
          <w:p w:rsidR="005D3EBD" w:rsidRPr="007815AF" w:rsidRDefault="005D3EBD" w:rsidP="00FC02C2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815AF">
              <w:rPr>
                <w:rFonts w:ascii="Liberation Serif" w:hAnsi="Liberation Serif" w:cs="Times New Roman"/>
                <w:sz w:val="24"/>
                <w:szCs w:val="24"/>
              </w:rPr>
              <w:t>Из жизни леса</w:t>
            </w:r>
          </w:p>
        </w:tc>
        <w:tc>
          <w:tcPr>
            <w:tcW w:w="5777" w:type="dxa"/>
          </w:tcPr>
          <w:p w:rsidR="005D3EBD" w:rsidRPr="007815AF" w:rsidRDefault="005D3EBD" w:rsidP="00FC02C2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815AF">
              <w:rPr>
                <w:rFonts w:ascii="Liberation Serif" w:hAnsi="Liberation Serif" w:cs="Times New Roman"/>
                <w:sz w:val="24"/>
                <w:szCs w:val="24"/>
              </w:rPr>
              <w:t>Модель дерева.</w:t>
            </w:r>
          </w:p>
          <w:p w:rsidR="005D3EBD" w:rsidRPr="007815AF" w:rsidRDefault="005D3EBD" w:rsidP="00FC02C2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815AF">
              <w:rPr>
                <w:rFonts w:ascii="Liberation Serif" w:hAnsi="Liberation Serif" w:cs="Times New Roman"/>
                <w:sz w:val="24"/>
                <w:szCs w:val="24"/>
              </w:rPr>
              <w:t>«Этажи леса».</w:t>
            </w:r>
          </w:p>
        </w:tc>
      </w:tr>
      <w:tr w:rsidR="005D3EBD" w:rsidRPr="007815AF" w:rsidTr="00FC02C2">
        <w:tc>
          <w:tcPr>
            <w:tcW w:w="3794" w:type="dxa"/>
          </w:tcPr>
          <w:p w:rsidR="005D3EBD" w:rsidRPr="007815AF" w:rsidRDefault="005D3EBD" w:rsidP="00FC02C2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815AF">
              <w:rPr>
                <w:rFonts w:ascii="Liberation Serif" w:hAnsi="Liberation Serif" w:cs="Times New Roman"/>
                <w:sz w:val="24"/>
                <w:szCs w:val="24"/>
              </w:rPr>
              <w:t>Земля – наш общий дом</w:t>
            </w:r>
          </w:p>
        </w:tc>
        <w:tc>
          <w:tcPr>
            <w:tcW w:w="5777" w:type="dxa"/>
          </w:tcPr>
          <w:p w:rsidR="005D3EBD" w:rsidRPr="007815AF" w:rsidRDefault="005D3EBD" w:rsidP="00FC02C2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815AF">
              <w:rPr>
                <w:rFonts w:ascii="Liberation Serif" w:hAnsi="Liberation Serif" w:cs="Times New Roman"/>
                <w:sz w:val="24"/>
                <w:szCs w:val="24"/>
              </w:rPr>
              <w:t>Глобус – модель Земли. Карта Урала.</w:t>
            </w:r>
          </w:p>
        </w:tc>
      </w:tr>
    </w:tbl>
    <w:p w:rsidR="005D3EBD" w:rsidRPr="007815AF" w:rsidRDefault="005D3EBD" w:rsidP="005D3EBD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</w:p>
    <w:p w:rsidR="005D3EBD" w:rsidRDefault="005D3EBD" w:rsidP="005D3EBD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7815AF">
        <w:rPr>
          <w:rFonts w:ascii="Liberation Serif" w:hAnsi="Liberation Serif" w:cs="Times New Roman"/>
          <w:b/>
          <w:sz w:val="24"/>
          <w:szCs w:val="24"/>
        </w:rPr>
        <w:t>Список литературы</w:t>
      </w:r>
    </w:p>
    <w:p w:rsidR="005D3EBD" w:rsidRPr="007815AF" w:rsidRDefault="005D3EBD" w:rsidP="005D3EBD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</w:p>
    <w:p w:rsidR="005D3EBD" w:rsidRPr="007815AF" w:rsidRDefault="005D3EBD" w:rsidP="005D3EBD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7815AF">
        <w:rPr>
          <w:rFonts w:ascii="Liberation Serif" w:hAnsi="Liberation Serif" w:cs="Times New Roman"/>
          <w:sz w:val="24"/>
          <w:szCs w:val="24"/>
        </w:rPr>
        <w:t>Бондаренко, Т.М. Экологические занятия с детьми 5-6 лет: практическое пособие для воспитателей и методистов ДОУ/Бондаренко Т.М. – Воронеж: Учитель, 2002</w:t>
      </w:r>
    </w:p>
    <w:p w:rsidR="005D3EBD" w:rsidRPr="007815AF" w:rsidRDefault="005D3EBD" w:rsidP="005D3EBD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7815AF">
        <w:rPr>
          <w:rFonts w:ascii="Liberation Serif" w:hAnsi="Liberation Serif" w:cs="Times New Roman"/>
          <w:sz w:val="24"/>
          <w:szCs w:val="24"/>
        </w:rPr>
        <w:t>Бондаренко, Т.М. Экологические занятия с детьми 6-7 лет: практическое пособие для воспитателей и методистов ДОУ/Бондаренко Т.М. – Воронеж: Учитель, 2002</w:t>
      </w:r>
    </w:p>
    <w:p w:rsidR="005D3EBD" w:rsidRPr="007815AF" w:rsidRDefault="005D3EBD" w:rsidP="005D3EBD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7815AF">
        <w:rPr>
          <w:rFonts w:ascii="Liberation Serif" w:hAnsi="Liberation Serif" w:cs="Times New Roman"/>
          <w:sz w:val="24"/>
          <w:szCs w:val="24"/>
        </w:rPr>
        <w:t>Грехова, Л.И. В союзе с природой. Эколого-природоведческие игры и развлечения с детьми/ Грехова Л.И. – М: ЦГЛ, Ставрополь: Сервис</w:t>
      </w:r>
      <w:r>
        <w:rPr>
          <w:rFonts w:ascii="Liberation Serif" w:hAnsi="Liberation Serif" w:cs="Times New Roman"/>
          <w:sz w:val="24"/>
          <w:szCs w:val="24"/>
        </w:rPr>
        <w:t>-</w:t>
      </w:r>
      <w:r w:rsidRPr="007815AF">
        <w:rPr>
          <w:rFonts w:ascii="Liberation Serif" w:hAnsi="Liberation Serif" w:cs="Times New Roman"/>
          <w:sz w:val="24"/>
          <w:szCs w:val="24"/>
        </w:rPr>
        <w:t>школа, 2002.</w:t>
      </w:r>
    </w:p>
    <w:p w:rsidR="005D3EBD" w:rsidRPr="007815AF" w:rsidRDefault="005D3EBD" w:rsidP="005D3EBD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7815AF">
        <w:rPr>
          <w:rFonts w:ascii="Liberation Serif" w:hAnsi="Liberation Serif" w:cs="Times New Roman"/>
          <w:sz w:val="24"/>
          <w:szCs w:val="24"/>
        </w:rPr>
        <w:t>Иванова, А.И. Методика организации экологических наблюдений и экспериментов в детском саду/ Иванова А.И. –М: ТЦ Сфера, 2003</w:t>
      </w:r>
    </w:p>
    <w:p w:rsidR="005D3EBD" w:rsidRPr="007815AF" w:rsidRDefault="005D3EBD" w:rsidP="005D3EBD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7815AF">
        <w:rPr>
          <w:rFonts w:ascii="Liberation Serif" w:hAnsi="Liberation Serif" w:cs="Times New Roman"/>
          <w:sz w:val="24"/>
          <w:szCs w:val="24"/>
        </w:rPr>
        <w:t>Кондратьева, Н.А. МЫ. Программа экологического образования детей/ Кондратьева Н.А.- СПб: Детство-Пресс, 2002</w:t>
      </w:r>
    </w:p>
    <w:p w:rsidR="005D3EBD" w:rsidRPr="007815AF" w:rsidRDefault="005D3EBD" w:rsidP="005D3EBD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7815AF">
        <w:rPr>
          <w:rFonts w:ascii="Liberation Serif" w:hAnsi="Liberation Serif" w:cs="Times New Roman"/>
          <w:sz w:val="24"/>
          <w:szCs w:val="24"/>
        </w:rPr>
        <w:t>Молодова, Л.П. Игровые экологические занятия с детьми/ Молодова Л.П. – Минск: Асар, 1996</w:t>
      </w:r>
    </w:p>
    <w:p w:rsidR="005D3EBD" w:rsidRPr="007815AF" w:rsidRDefault="005D3EBD" w:rsidP="005D3EBD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7815AF">
        <w:rPr>
          <w:rFonts w:ascii="Liberation Serif" w:hAnsi="Liberation Serif" w:cs="Times New Roman"/>
          <w:sz w:val="24"/>
          <w:szCs w:val="24"/>
        </w:rPr>
        <w:t>Мариничева, О.В. Учим детей наблюдать и рассказывать/ Мариничева О.В. – Ярославль: Академия развития, 2002</w:t>
      </w:r>
    </w:p>
    <w:p w:rsidR="005D3EBD" w:rsidRPr="007815AF" w:rsidRDefault="005D3EBD" w:rsidP="005D3EBD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7815AF">
        <w:rPr>
          <w:rFonts w:ascii="Liberation Serif" w:hAnsi="Liberation Serif" w:cs="Times New Roman"/>
          <w:sz w:val="24"/>
          <w:szCs w:val="24"/>
        </w:rPr>
        <w:t>Николаева, С.Н. Методика экологического воспитания в детском саду. Работа с детьми средней и старшей групп детского сада/ Николаева С.Н. – М: Просвещение, 2002</w:t>
      </w:r>
    </w:p>
    <w:p w:rsidR="005D3EBD" w:rsidRPr="007815AF" w:rsidRDefault="005D3EBD" w:rsidP="005D3EBD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7815AF">
        <w:rPr>
          <w:rFonts w:ascii="Liberation Serif" w:hAnsi="Liberation Serif" w:cs="Times New Roman"/>
          <w:sz w:val="24"/>
          <w:szCs w:val="24"/>
        </w:rPr>
        <w:t>Николаева, С.Н. Методика экологического воспитания дошкольников. / Николаева С.Н. – М: Академия, 1999</w:t>
      </w:r>
    </w:p>
    <w:p w:rsidR="005D3EBD" w:rsidRPr="007815AF" w:rsidRDefault="005D3EBD" w:rsidP="005D3EBD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7815AF">
        <w:rPr>
          <w:rFonts w:ascii="Liberation Serif" w:hAnsi="Liberation Serif" w:cs="Times New Roman"/>
          <w:sz w:val="24"/>
          <w:szCs w:val="24"/>
        </w:rPr>
        <w:t>Николаева, С.Н. Воспитание экологической культуры в дошкольном детстве: Методика работы с детьми подготовительной группы детского сада/ Николаева С.Н. – М: Просвещение, 2002</w:t>
      </w:r>
    </w:p>
    <w:p w:rsidR="005D3EBD" w:rsidRPr="007815AF" w:rsidRDefault="005D3EBD" w:rsidP="005D3EBD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7815AF">
        <w:rPr>
          <w:rFonts w:ascii="Liberation Serif" w:hAnsi="Liberation Serif" w:cs="Times New Roman"/>
          <w:sz w:val="24"/>
          <w:szCs w:val="24"/>
        </w:rPr>
        <w:t>Николаева, С.Н. Юный эколог. Программа экологического воспитания дошкольников/ Николаева С.Н. – М: Мозаика-Синтез, 2002</w:t>
      </w:r>
    </w:p>
    <w:p w:rsidR="005D3EBD" w:rsidRPr="007815AF" w:rsidRDefault="005D3EBD" w:rsidP="005D3EBD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7815AF">
        <w:rPr>
          <w:rFonts w:ascii="Liberation Serif" w:hAnsi="Liberation Serif" w:cs="Times New Roman"/>
          <w:sz w:val="24"/>
          <w:szCs w:val="24"/>
        </w:rPr>
        <w:t>Николаева, С.Н., Комарова И.А. Сюжетные игры в экологическом воспитании дошкольника / Николаева С.Н., Комарова И.А. – М: Гном и Д, 2003</w:t>
      </w:r>
    </w:p>
    <w:p w:rsidR="005D3EBD" w:rsidRPr="007815AF" w:rsidRDefault="005D3EBD" w:rsidP="005D3EBD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7815AF">
        <w:rPr>
          <w:rFonts w:ascii="Liberation Serif" w:hAnsi="Liberation Serif" w:cs="Times New Roman"/>
          <w:sz w:val="24"/>
          <w:szCs w:val="24"/>
        </w:rPr>
        <w:t>Рыжова, Н.А. Не просто сказки… Экологические рассказы, сказки и праздники /Рыжова Н.А. – М: Линка-Пресс, 2002</w:t>
      </w:r>
    </w:p>
    <w:p w:rsidR="005D3EBD" w:rsidRPr="007815AF" w:rsidRDefault="005D3EBD" w:rsidP="005D3EBD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7815AF">
        <w:rPr>
          <w:rFonts w:ascii="Liberation Serif" w:hAnsi="Liberation Serif" w:cs="Times New Roman"/>
          <w:sz w:val="24"/>
          <w:szCs w:val="24"/>
        </w:rPr>
        <w:t>Рыжова, Н.А. Я и природа/ Рыжова, Н.А. – М: Линка-Пресс, 1996</w:t>
      </w:r>
    </w:p>
    <w:p w:rsidR="005D3EBD" w:rsidRPr="007815AF" w:rsidRDefault="005D3EBD" w:rsidP="005D3EBD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</w:p>
    <w:p w:rsidR="005D3EBD" w:rsidRPr="007815AF" w:rsidRDefault="005D3EBD" w:rsidP="005D3EBD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</w:p>
    <w:p w:rsidR="00193F3C" w:rsidRDefault="00193F3C"/>
    <w:sectPr w:rsidR="00193F3C" w:rsidSect="005235BA">
      <w:footerReference w:type="default" r:id="rId41"/>
      <w:pgSz w:w="11906" w:h="16838"/>
      <w:pgMar w:top="1134" w:right="850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75A6" w:rsidRDefault="005D75A6">
      <w:pPr>
        <w:spacing w:after="0" w:line="240" w:lineRule="auto"/>
      </w:pPr>
      <w:r>
        <w:separator/>
      </w:r>
    </w:p>
  </w:endnote>
  <w:endnote w:type="continuationSeparator" w:id="0">
    <w:p w:rsidR="005D75A6" w:rsidRDefault="005D75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843704"/>
      <w:docPartObj>
        <w:docPartGallery w:val="Page Numbers (Bottom of Page)"/>
        <w:docPartUnique/>
      </w:docPartObj>
    </w:sdtPr>
    <w:sdtEndPr/>
    <w:sdtContent>
      <w:p w:rsidR="005235BA" w:rsidRDefault="00193F3C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367BB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5235BA" w:rsidRDefault="005D75A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75A6" w:rsidRDefault="005D75A6">
      <w:pPr>
        <w:spacing w:after="0" w:line="240" w:lineRule="auto"/>
      </w:pPr>
      <w:r>
        <w:separator/>
      </w:r>
    </w:p>
  </w:footnote>
  <w:footnote w:type="continuationSeparator" w:id="0">
    <w:p w:rsidR="005D75A6" w:rsidRDefault="005D75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129B7"/>
    <w:multiLevelType w:val="hybridMultilevel"/>
    <w:tmpl w:val="3B940430"/>
    <w:lvl w:ilvl="0" w:tplc="5D9450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474F65"/>
    <w:multiLevelType w:val="hybridMultilevel"/>
    <w:tmpl w:val="5966F476"/>
    <w:lvl w:ilvl="0" w:tplc="5D9450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986942"/>
    <w:multiLevelType w:val="hybridMultilevel"/>
    <w:tmpl w:val="C784B106"/>
    <w:lvl w:ilvl="0" w:tplc="5D9450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D22FB6"/>
    <w:multiLevelType w:val="hybridMultilevel"/>
    <w:tmpl w:val="18D069EE"/>
    <w:lvl w:ilvl="0" w:tplc="5D9450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D37BAD"/>
    <w:multiLevelType w:val="hybridMultilevel"/>
    <w:tmpl w:val="A990AB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F05AD3"/>
    <w:multiLevelType w:val="hybridMultilevel"/>
    <w:tmpl w:val="1FFC4AFA"/>
    <w:lvl w:ilvl="0" w:tplc="5D9450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E73147"/>
    <w:multiLevelType w:val="hybridMultilevel"/>
    <w:tmpl w:val="7482368A"/>
    <w:lvl w:ilvl="0" w:tplc="5D9450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1B2D2E"/>
    <w:multiLevelType w:val="hybridMultilevel"/>
    <w:tmpl w:val="F4749D76"/>
    <w:lvl w:ilvl="0" w:tplc="5D94509A">
      <w:start w:val="1"/>
      <w:numFmt w:val="bullet"/>
      <w:lvlText w:val=""/>
      <w:lvlJc w:val="left"/>
      <w:pPr>
        <w:ind w:left="2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6"/>
  </w:num>
  <w:num w:numId="5">
    <w:abstractNumId w:val="2"/>
  </w:num>
  <w:num w:numId="6">
    <w:abstractNumId w:val="0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EBD"/>
    <w:rsid w:val="00193F3C"/>
    <w:rsid w:val="002A609F"/>
    <w:rsid w:val="005D3EBD"/>
    <w:rsid w:val="005D75A6"/>
    <w:rsid w:val="008367BB"/>
    <w:rsid w:val="00E91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BE50EA-5F50-4180-88A5-4272EFAAC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3EBD"/>
    <w:pPr>
      <w:ind w:left="720"/>
      <w:contextualSpacing/>
    </w:pPr>
  </w:style>
  <w:style w:type="table" w:styleId="a4">
    <w:name w:val="Table Grid"/>
    <w:basedOn w:val="a1"/>
    <w:uiPriority w:val="39"/>
    <w:rsid w:val="005D3EB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footer"/>
    <w:basedOn w:val="a"/>
    <w:link w:val="a6"/>
    <w:uiPriority w:val="99"/>
    <w:unhideWhenUsed/>
    <w:rsid w:val="005D3E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D3E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gif"/><Relationship Id="rId26" Type="http://schemas.openxmlformats.org/officeDocument/2006/relationships/image" Target="media/image20.jpeg"/><Relationship Id="rId39" Type="http://schemas.openxmlformats.org/officeDocument/2006/relationships/image" Target="media/image33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gif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2" Type="http://schemas.openxmlformats.org/officeDocument/2006/relationships/styles" Target="styles.xml"/><Relationship Id="rId16" Type="http://schemas.openxmlformats.org/officeDocument/2006/relationships/image" Target="media/image10.gif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41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pn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png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4130</Words>
  <Characters>23546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user</cp:lastModifiedBy>
  <cp:revision>2</cp:revision>
  <dcterms:created xsi:type="dcterms:W3CDTF">2023-08-15T08:35:00Z</dcterms:created>
  <dcterms:modified xsi:type="dcterms:W3CDTF">2023-08-15T08:35:00Z</dcterms:modified>
</cp:coreProperties>
</file>